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6EB8" w14:textId="77777777" w:rsidR="00384074" w:rsidRDefault="00384074" w:rsidP="008816E3">
      <w:pPr>
        <w:keepNext/>
        <w:tabs>
          <w:tab w:val="left" w:pos="432"/>
        </w:tabs>
        <w:jc w:val="center"/>
        <w:rPr>
          <w:rFonts w:ascii="Times New Roman" w:eastAsia="Times New Roman" w:hAnsi="Times New Roman" w:cs="Times New Roman"/>
          <w:b/>
          <w:color w:val="00000A"/>
          <w:shd w:val="clear" w:color="auto" w:fill="FFFFFF"/>
        </w:rPr>
      </w:pPr>
    </w:p>
    <w:p w14:paraId="5DE08885" w14:textId="77777777" w:rsidR="000331F7" w:rsidRDefault="000331F7" w:rsidP="008816E3">
      <w:pPr>
        <w:keepNext/>
        <w:tabs>
          <w:tab w:val="left" w:pos="432"/>
        </w:tabs>
        <w:jc w:val="center"/>
        <w:rPr>
          <w:rFonts w:ascii="Times New Roman" w:eastAsia="Times New Roman" w:hAnsi="Times New Roman" w:cs="Times New Roman"/>
          <w:b/>
          <w:color w:val="00000A"/>
          <w:shd w:val="clear" w:color="auto" w:fill="FFFFFF"/>
        </w:rPr>
      </w:pPr>
    </w:p>
    <w:p w14:paraId="04AA5350" w14:textId="77777777" w:rsidR="00DD4F4A" w:rsidRPr="00021AD7" w:rsidRDefault="00BC0111" w:rsidP="008816E3">
      <w:pPr>
        <w:keepNext/>
        <w:tabs>
          <w:tab w:val="left" w:pos="432"/>
        </w:tabs>
        <w:jc w:val="center"/>
        <w:rPr>
          <w:rFonts w:ascii="Times New Roman" w:eastAsia="Times New Roman" w:hAnsi="Times New Roman" w:cs="Times New Roman"/>
          <w:b/>
          <w:color w:val="00000A"/>
          <w:highlight w:val="white"/>
        </w:rPr>
      </w:pPr>
      <w:r w:rsidRPr="00021AD7">
        <w:rPr>
          <w:rFonts w:ascii="Times New Roman" w:eastAsia="Times New Roman" w:hAnsi="Times New Roman" w:cs="Times New Roman"/>
          <w:b/>
          <w:color w:val="00000A"/>
          <w:shd w:val="clear" w:color="auto" w:fill="FFFFFF"/>
        </w:rPr>
        <w:t>ROKIŠKIO RAJONO SAVIVALDYBĖS TARYBOS</w:t>
      </w:r>
    </w:p>
    <w:p w14:paraId="154ADE0F" w14:textId="77777777" w:rsidR="00DD4F4A" w:rsidRPr="00021AD7" w:rsidRDefault="00DD4F4A" w:rsidP="008816E3">
      <w:pPr>
        <w:rPr>
          <w:rFonts w:ascii="Times New Roman" w:eastAsia="Times New Roman" w:hAnsi="Times New Roman" w:cs="Times New Roman"/>
          <w:color w:val="00000A"/>
          <w:shd w:val="clear" w:color="auto" w:fill="FFFFFF"/>
        </w:rPr>
      </w:pPr>
    </w:p>
    <w:p w14:paraId="7435AF8D" w14:textId="77777777" w:rsidR="00DD4F4A" w:rsidRPr="00021AD7" w:rsidRDefault="00BC0111" w:rsidP="008816E3">
      <w:pPr>
        <w:jc w:val="center"/>
        <w:rPr>
          <w:rFonts w:ascii="Times New Roman" w:eastAsia="Times New Roman" w:hAnsi="Times New Roman" w:cs="Times New Roman"/>
          <w:b/>
          <w:color w:val="00000A"/>
          <w:highlight w:val="white"/>
        </w:rPr>
      </w:pPr>
      <w:r w:rsidRPr="00021AD7">
        <w:rPr>
          <w:rFonts w:ascii="Times New Roman" w:eastAsia="Times New Roman" w:hAnsi="Times New Roman" w:cs="Times New Roman"/>
          <w:b/>
          <w:color w:val="00000A"/>
          <w:shd w:val="clear" w:color="auto" w:fill="FFFFFF"/>
        </w:rPr>
        <w:t>S P R E N D I M A S</w:t>
      </w:r>
    </w:p>
    <w:p w14:paraId="4A9CA6B6" w14:textId="77777777" w:rsidR="00DD4F4A" w:rsidRPr="00021AD7" w:rsidRDefault="00BC0111" w:rsidP="008816E3">
      <w:pPr>
        <w:jc w:val="center"/>
        <w:rPr>
          <w:rFonts w:ascii="Times New Roman" w:eastAsia="Times New Roman" w:hAnsi="Times New Roman" w:cs="Times New Roman"/>
          <w:b/>
          <w:color w:val="00000A"/>
          <w:highlight w:val="white"/>
        </w:rPr>
      </w:pPr>
      <w:r w:rsidRPr="00021AD7">
        <w:rPr>
          <w:rFonts w:ascii="Times New Roman" w:eastAsia="Times New Roman" w:hAnsi="Times New Roman" w:cs="Times New Roman"/>
          <w:b/>
          <w:color w:val="00000A"/>
          <w:shd w:val="clear" w:color="auto" w:fill="FFFFFF"/>
        </w:rPr>
        <w:t xml:space="preserve">DĖL </w:t>
      </w:r>
      <w:r w:rsidR="00A5582D" w:rsidRPr="00021AD7">
        <w:rPr>
          <w:rFonts w:ascii="Times New Roman" w:eastAsia="Times New Roman" w:hAnsi="Times New Roman" w:cs="Times New Roman"/>
          <w:b/>
          <w:color w:val="00000A"/>
          <w:shd w:val="clear" w:color="auto" w:fill="FFFFFF"/>
        </w:rPr>
        <w:t>PRITARIMO TEIKTI PROJEKTO PARAIŠKĄ IR DALINIO JO FINANSAVIMO, BEI</w:t>
      </w:r>
      <w:r w:rsidR="00A51456" w:rsidRPr="00021AD7">
        <w:rPr>
          <w:rFonts w:ascii="Times New Roman" w:eastAsia="Times New Roman" w:hAnsi="Times New Roman" w:cs="Times New Roman"/>
          <w:b/>
          <w:color w:val="00000A"/>
          <w:shd w:val="clear" w:color="auto" w:fill="FFFFFF"/>
        </w:rPr>
        <w:t xml:space="preserve"> TURTO PERDAVIMO ROKIŠKIO RAJONO UGNIAGESIŲ SAVANORIŲ DRAUGIJAI</w:t>
      </w:r>
    </w:p>
    <w:p w14:paraId="76B482EF" w14:textId="77777777" w:rsidR="00DD4F4A" w:rsidRPr="00021AD7" w:rsidRDefault="00BC0111" w:rsidP="008816E3">
      <w:pP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 </w:t>
      </w:r>
    </w:p>
    <w:p w14:paraId="060FFD78" w14:textId="0646AB16" w:rsidR="00DD4F4A" w:rsidRPr="00021AD7" w:rsidRDefault="00BC0111" w:rsidP="008816E3">
      <w:pPr>
        <w:jc w:val="cente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 xml:space="preserve">2018 m. kovo </w:t>
      </w:r>
      <w:r w:rsidR="00A5582D" w:rsidRPr="00021AD7">
        <w:rPr>
          <w:rFonts w:ascii="Times New Roman" w:eastAsia="Times New Roman" w:hAnsi="Times New Roman" w:cs="Times New Roman"/>
          <w:color w:val="00000A"/>
          <w:shd w:val="clear" w:color="auto" w:fill="FFFFFF"/>
        </w:rPr>
        <w:t>23</w:t>
      </w:r>
      <w:r w:rsidRPr="00021AD7">
        <w:rPr>
          <w:rFonts w:ascii="Times New Roman" w:eastAsia="Times New Roman" w:hAnsi="Times New Roman" w:cs="Times New Roman"/>
          <w:color w:val="00000A"/>
          <w:shd w:val="clear" w:color="auto" w:fill="FFFFFF"/>
        </w:rPr>
        <w:t xml:space="preserve"> d. Nr. TS-</w:t>
      </w:r>
    </w:p>
    <w:p w14:paraId="2E7B94C6" w14:textId="77777777" w:rsidR="00DD4F4A" w:rsidRPr="00021AD7" w:rsidRDefault="00BC0111" w:rsidP="008816E3">
      <w:pPr>
        <w:jc w:val="cente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Rokiškis</w:t>
      </w:r>
    </w:p>
    <w:p w14:paraId="560741E6" w14:textId="77777777" w:rsidR="00DD4F4A" w:rsidRPr="00021AD7" w:rsidRDefault="00BC0111" w:rsidP="008816E3">
      <w:pPr>
        <w:jc w:val="cente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 </w:t>
      </w:r>
    </w:p>
    <w:p w14:paraId="6F7809D1" w14:textId="77777777" w:rsidR="00DD4F4A" w:rsidRPr="00021AD7" w:rsidRDefault="00BC0111" w:rsidP="008816E3">
      <w:pPr>
        <w:jc w:val="cente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 </w:t>
      </w:r>
    </w:p>
    <w:p w14:paraId="6B1D7B07" w14:textId="4C2CBCBF" w:rsidR="00DD4F4A" w:rsidRPr="00D01475" w:rsidRDefault="00D01475" w:rsidP="008816E3">
      <w:pPr>
        <w:jc w:val="both"/>
        <w:rPr>
          <w:rFonts w:hint="eastAsia"/>
        </w:rPr>
      </w:pPr>
      <w:r>
        <w:tab/>
      </w:r>
      <w:r w:rsidR="00BC0111" w:rsidRPr="00D01475">
        <w:t>Vadovaudamasi Lietuvos Respublikos vietos savivaldos įst</w:t>
      </w:r>
      <w:r w:rsidR="004C61A3">
        <w:t>atymo</w:t>
      </w:r>
      <w:r w:rsidR="00E41316" w:rsidRPr="00D01475">
        <w:t xml:space="preserve"> 16 straipsnio 2 dalies </w:t>
      </w:r>
      <w:r w:rsidR="00A371A4" w:rsidRPr="00D01475">
        <w:t xml:space="preserve">21, </w:t>
      </w:r>
      <w:r w:rsidR="002957AA" w:rsidRPr="00D01475">
        <w:t xml:space="preserve"> 26</w:t>
      </w:r>
      <w:r w:rsidR="00BC0111" w:rsidRPr="00D01475">
        <w:t xml:space="preserve"> </w:t>
      </w:r>
      <w:r w:rsidR="00A371A4" w:rsidRPr="00D01475">
        <w:t>punktais</w:t>
      </w:r>
      <w:r w:rsidR="00684BD6" w:rsidRPr="00D01475">
        <w:t xml:space="preserve">, </w:t>
      </w:r>
      <w:r w:rsidR="00796633" w:rsidRPr="00D01475">
        <w:t xml:space="preserve">Vietos veiklos grupės vietos plėtros strategijos </w:t>
      </w:r>
      <w:r w:rsidR="00684BD6" w:rsidRPr="00D01475">
        <w:t xml:space="preserve"> priemonės „Pagrindinės paslaugos ir kaimų atnaujinimas“ veiklos srities „Parama investicijoms į socialinę, kultūrinę, aktyvaus laisvalaikio, turizmo infrastruktūrą ir paslaugas, kurios organizuojamos apjungiant vietos savanorių iniciatyvas“ Nr. LEADER-19.2-SAVA-5.1,</w:t>
      </w:r>
      <w:r w:rsidR="00A51456" w:rsidRPr="00D01475">
        <w:t xml:space="preserve"> siekdama stiprinti ir </w:t>
      </w:r>
      <w:r w:rsidR="00BC0111" w:rsidRPr="00D01475">
        <w:t>užtikrinti patikimą žmonių gyvybės, sveikatos ir nuosavybės apsaugą nuo gaisrų ir kitų ekstremalių įvykių,</w:t>
      </w:r>
      <w:r w:rsidR="00A51456" w:rsidRPr="00D01475">
        <w:t xml:space="preserve"> skatinant savanoriškas veiklas, </w:t>
      </w:r>
      <w:r w:rsidR="00E41316" w:rsidRPr="00D01475">
        <w:t>bei,  siekdama teikti paraiškas Europos Sąjungos struktūrinių ir kitų fondų finansinei paramai gauti</w:t>
      </w:r>
      <w:r w:rsidR="004C61A3">
        <w:t>,</w:t>
      </w:r>
      <w:r w:rsidR="00BC0111" w:rsidRPr="00D01475">
        <w:t xml:space="preserve"> Rokiškio rajono savivaldybės taryba n u s p r e n d ž i a:</w:t>
      </w:r>
    </w:p>
    <w:p w14:paraId="6505AF28" w14:textId="3A4A5C47" w:rsidR="00DD4F4A" w:rsidRPr="00D01475" w:rsidRDefault="00D01475" w:rsidP="008816E3">
      <w:pPr>
        <w:jc w:val="both"/>
        <w:rPr>
          <w:rFonts w:hint="eastAsia"/>
          <w:highlight w:val="white"/>
        </w:rPr>
      </w:pPr>
      <w:r>
        <w:tab/>
        <w:t xml:space="preserve">1. </w:t>
      </w:r>
      <w:r w:rsidR="006A0A58" w:rsidRPr="00D01475">
        <w:t>Pritarti Rokiškio rajono</w:t>
      </w:r>
      <w:r w:rsidR="00E41316" w:rsidRPr="00D01475">
        <w:t xml:space="preserve"> ugniagesių savanorių draugijos teikiamai</w:t>
      </w:r>
      <w:r w:rsidR="00A51456" w:rsidRPr="00D01475">
        <w:t xml:space="preserve"> </w:t>
      </w:r>
      <w:r w:rsidR="00796633" w:rsidRPr="00D01475">
        <w:t>Vietos veiklos grup</w:t>
      </w:r>
      <w:r w:rsidR="00796633" w:rsidRPr="00D01475">
        <w:rPr>
          <w:rFonts w:hint="cs"/>
        </w:rPr>
        <w:t>ė</w:t>
      </w:r>
      <w:r w:rsidR="00796633" w:rsidRPr="00D01475">
        <w:t>s vietos pl</w:t>
      </w:r>
      <w:r w:rsidR="00796633" w:rsidRPr="00D01475">
        <w:rPr>
          <w:rFonts w:hint="cs"/>
        </w:rPr>
        <w:t>ė</w:t>
      </w:r>
      <w:r w:rsidR="004C61A3">
        <w:t>tros strategijos</w:t>
      </w:r>
      <w:r w:rsidR="00E41316" w:rsidRPr="00D01475">
        <w:t xml:space="preserve"> priemonės „Pagrindinės paslaugos ir kaimų atnaujinimas“ veiklos srities „Parama investicijoms į socialinę, kultūrinę, aktyvaus laisvalaikio, turizmo infrastruktūrą ir paslaugas, kurios organizuojamos apjungiant vietos savanorių iniciatyvas“ Nr. LEADER-19.2-SAVA-5.1 </w:t>
      </w:r>
      <w:r w:rsidR="00684BD6" w:rsidRPr="00D01475">
        <w:t xml:space="preserve">„Ugniagesių savanorių priešgaisrinės </w:t>
      </w:r>
      <w:r w:rsidR="004C61A3">
        <w:t xml:space="preserve">apsaugos ir gelbėjimo paslaugų </w:t>
      </w:r>
      <w:r w:rsidR="00684BD6" w:rsidRPr="00D01475">
        <w:t>skatinimas Rokiškio rajone</w:t>
      </w:r>
      <w:r w:rsidR="00E41316" w:rsidRPr="00D01475">
        <w:t>“ programos finansavimui gauti projekto paraiškai</w:t>
      </w:r>
      <w:r>
        <w:t>.</w:t>
      </w:r>
    </w:p>
    <w:p w14:paraId="261D75DD" w14:textId="06D2B199" w:rsidR="00EC1449" w:rsidRPr="00D01475" w:rsidRDefault="00D01475" w:rsidP="008816E3">
      <w:pPr>
        <w:jc w:val="both"/>
        <w:rPr>
          <w:rFonts w:hint="eastAsia"/>
          <w:highlight w:val="white"/>
        </w:rPr>
      </w:pPr>
      <w:r>
        <w:tab/>
        <w:t xml:space="preserve">2. </w:t>
      </w:r>
      <w:r w:rsidR="00EC1449" w:rsidRPr="00D01475">
        <w:t xml:space="preserve">Pritarti Rokiškio rajono savivaldybės administracijos dalyvavimui partnerio teisėmis Rokiškio rajono ugniagesių savanorių draugijos teikiamame </w:t>
      </w:r>
      <w:r w:rsidR="00796633" w:rsidRPr="00D01475">
        <w:t>Vietos veiklos grup</w:t>
      </w:r>
      <w:r w:rsidR="00796633" w:rsidRPr="00D01475">
        <w:rPr>
          <w:rFonts w:hint="cs"/>
        </w:rPr>
        <w:t>ė</w:t>
      </w:r>
      <w:r w:rsidR="00796633" w:rsidRPr="00D01475">
        <w:t>s vietos pl</w:t>
      </w:r>
      <w:r w:rsidR="00796633" w:rsidRPr="00D01475">
        <w:rPr>
          <w:rFonts w:hint="cs"/>
        </w:rPr>
        <w:t>ė</w:t>
      </w:r>
      <w:r w:rsidR="00796633" w:rsidRPr="00D01475">
        <w:t>tros strategijo</w:t>
      </w:r>
      <w:r w:rsidR="00384074" w:rsidRPr="00D01475">
        <w:t>s</w:t>
      </w:r>
      <w:r w:rsidR="00796633" w:rsidRPr="00D01475">
        <w:t xml:space="preserve"> </w:t>
      </w:r>
      <w:r w:rsidR="00EC1449" w:rsidRPr="00D01475">
        <w:t xml:space="preserve"> priemonės „Pagrindinės paslaugos ir kaimų atnaujinimas“ veiklos srities „Parama investicijoms į socialinę, kultūrinę, aktyvaus laisvalaikio, turizmo infrastruktūrą ir paslaugas, kurios organizuojamos apjungiant vietos savanorių iniciatyvas“ Nr. LEADER-19.2-SAVA-5.1 projekte „Ugniagesių savanorių priešgaisrinės apsaugo</w:t>
      </w:r>
      <w:r w:rsidR="004C61A3">
        <w:t>s ir gelbėjimo paslaugų</w:t>
      </w:r>
      <w:r w:rsidR="00EC1449" w:rsidRPr="00D01475">
        <w:t xml:space="preserve"> skatinimas Rokiškio rajone“ programos finansavimui gauti</w:t>
      </w:r>
      <w:r>
        <w:t>.</w:t>
      </w:r>
    </w:p>
    <w:p w14:paraId="533F5B14" w14:textId="3AB33E22" w:rsidR="0033318A" w:rsidRPr="00D01475" w:rsidRDefault="0033318A" w:rsidP="008816E3">
      <w:pPr>
        <w:jc w:val="both"/>
        <w:rPr>
          <w:rFonts w:hint="eastAsia"/>
        </w:rPr>
      </w:pPr>
      <w:r w:rsidRPr="00D01475">
        <w:t xml:space="preserve"> </w:t>
      </w:r>
      <w:r w:rsidR="00D01475">
        <w:tab/>
        <w:t xml:space="preserve">3. </w:t>
      </w:r>
      <w:r w:rsidRPr="00D01475">
        <w:t>Užtikrinti projekto išlaidų dalinį savivaldybės finansavimą 2018</w:t>
      </w:r>
      <w:r w:rsidR="00D01475" w:rsidRPr="00D01475">
        <w:t>–</w:t>
      </w:r>
      <w:r w:rsidRPr="00D01475">
        <w:t>2019 metais – ne maž</w:t>
      </w:r>
      <w:r w:rsidR="00A5582D" w:rsidRPr="00D01475">
        <w:t>iau kaip 20</w:t>
      </w:r>
      <w:r w:rsidRPr="00D01475">
        <w:t xml:space="preserve"> proc</w:t>
      </w:r>
      <w:r w:rsidR="00967ECC" w:rsidRPr="00D01475">
        <w:t>entų tinkamų finansuoti projekto</w:t>
      </w:r>
      <w:r w:rsidRPr="00D01475">
        <w:t xml:space="preserve"> išlaidų, padengti visas netinkamas, tačiau  š</w:t>
      </w:r>
      <w:r w:rsidR="006B2374" w:rsidRPr="00D01475">
        <w:t>iam projektui</w:t>
      </w:r>
      <w:r w:rsidRPr="00D01475">
        <w:t xml:space="preserve"> įgyvendinti reikalingas, išlaidas bei tinkamų finansuoti išlaidų dalį, kurių nepadengia projekt</w:t>
      </w:r>
      <w:r w:rsidR="006B2374" w:rsidRPr="00D01475">
        <w:t>o</w:t>
      </w:r>
      <w:r w:rsidRPr="00D01475">
        <w:t xml:space="preserve"> finansavimas.  </w:t>
      </w:r>
    </w:p>
    <w:p w14:paraId="4095E628" w14:textId="26A4FDC2" w:rsidR="0033318A" w:rsidRPr="00D01475" w:rsidRDefault="00D01475" w:rsidP="008816E3">
      <w:pPr>
        <w:jc w:val="both"/>
        <w:rPr>
          <w:rFonts w:hint="eastAsia"/>
          <w:highlight w:val="white"/>
        </w:rPr>
      </w:pPr>
      <w:r>
        <w:tab/>
        <w:t xml:space="preserve">4. </w:t>
      </w:r>
      <w:r w:rsidR="0033318A" w:rsidRPr="00D01475">
        <w:t>Įgalioti Rokiškio rajono savivaldybės administracijos direktorių pasirašyti projekto partnerystės deklaracijas bei projekto partnerystės susitarimus su projekto partneriais.</w:t>
      </w:r>
    </w:p>
    <w:p w14:paraId="51AB68D8" w14:textId="4CBBC9C1" w:rsidR="006A0A58" w:rsidRPr="00D01475" w:rsidRDefault="00D01475" w:rsidP="008816E3">
      <w:pPr>
        <w:jc w:val="both"/>
        <w:rPr>
          <w:rFonts w:hint="eastAsia"/>
          <w:highlight w:val="white"/>
        </w:rPr>
      </w:pPr>
      <w:r>
        <w:tab/>
        <w:t xml:space="preserve">5. </w:t>
      </w:r>
      <w:r w:rsidR="006A0A58" w:rsidRPr="00D01475">
        <w:t xml:space="preserve">Perduoti </w:t>
      </w:r>
      <w:r w:rsidR="00EF5EA0" w:rsidRPr="00D01475">
        <w:t xml:space="preserve">pagal panaudos sutartį 10 metų </w:t>
      </w:r>
      <w:r w:rsidR="006A0A58" w:rsidRPr="00D01475">
        <w:t>Rokiškio rajono ugniagesių savanorių draugijai Rokiškio rajono savivaldybei</w:t>
      </w:r>
      <w:r w:rsidR="008D3CC2" w:rsidRPr="00D01475">
        <w:t xml:space="preserve"> nuosavybės teise priklausantį</w:t>
      </w:r>
      <w:r w:rsidR="006A0A58" w:rsidRPr="00D01475">
        <w:t>, šiuo metu Rokiškio rajono savivaldybės priešgaisrinės ta</w:t>
      </w:r>
      <w:r w:rsidR="00AE35A0" w:rsidRPr="00D01475">
        <w:t>rnybos patikėjimo teise valdomą turtą</w:t>
      </w:r>
      <w:r w:rsidR="006A0A58" w:rsidRPr="00D01475">
        <w:t>:</w:t>
      </w:r>
    </w:p>
    <w:p w14:paraId="37E1F7EB" w14:textId="513ACDE5" w:rsidR="006A0A58" w:rsidRPr="00D01475" w:rsidRDefault="00D01475" w:rsidP="008816E3">
      <w:pPr>
        <w:jc w:val="both"/>
        <w:rPr>
          <w:rFonts w:hint="eastAsia"/>
          <w:highlight w:val="white"/>
        </w:rPr>
      </w:pPr>
      <w:r>
        <w:rPr>
          <w:highlight w:val="white"/>
        </w:rPr>
        <w:tab/>
      </w:r>
      <w:r w:rsidR="001B5707" w:rsidRPr="00D01475">
        <w:rPr>
          <w:highlight w:val="white"/>
        </w:rPr>
        <w:t>5</w:t>
      </w:r>
      <w:r w:rsidR="006A0A58" w:rsidRPr="00D01475">
        <w:rPr>
          <w:highlight w:val="white"/>
        </w:rPr>
        <w:t>.1.</w:t>
      </w:r>
      <w:r w:rsidR="00A51456" w:rsidRPr="00D01475">
        <w:rPr>
          <w:highlight w:val="white"/>
        </w:rPr>
        <w:t xml:space="preserve"> </w:t>
      </w:r>
      <w:r>
        <w:rPr>
          <w:highlight w:val="white"/>
        </w:rPr>
        <w:t>g</w:t>
      </w:r>
      <w:r w:rsidR="00A51456" w:rsidRPr="00D01475">
        <w:rPr>
          <w:highlight w:val="white"/>
        </w:rPr>
        <w:t>aisrinę</w:t>
      </w:r>
      <w:r w:rsidR="00EF5EA0" w:rsidRPr="00D01475">
        <w:rPr>
          <w:highlight w:val="white"/>
        </w:rPr>
        <w:t xml:space="preserve"> su gyvenamosiomis patalpomis, pažymėjimas plane1H1p, unikalus numeris 73/988-0099-01-2, savivaldybei priklausančią 80/100 dalį</w:t>
      </w:r>
      <w:r w:rsidR="00104B08" w:rsidRPr="00D01475">
        <w:rPr>
          <w:highlight w:val="white"/>
        </w:rPr>
        <w:t xml:space="preserve">, esančią Rokiškio r. sav., Rokiškio kaimiškoji sen., </w:t>
      </w:r>
      <w:proofErr w:type="spellStart"/>
      <w:r w:rsidR="00104B08" w:rsidRPr="00D01475">
        <w:rPr>
          <w:highlight w:val="white"/>
        </w:rPr>
        <w:t>Žiobiškio</w:t>
      </w:r>
      <w:proofErr w:type="spellEnd"/>
      <w:r w:rsidR="00104B08" w:rsidRPr="00D01475">
        <w:rPr>
          <w:highlight w:val="white"/>
        </w:rPr>
        <w:t xml:space="preserve"> k. Vilties g. 2;</w:t>
      </w:r>
    </w:p>
    <w:p w14:paraId="72F0B6DA" w14:textId="59FF2B4E" w:rsidR="00104B08" w:rsidRPr="00D01475" w:rsidRDefault="00D01475" w:rsidP="008816E3">
      <w:pPr>
        <w:jc w:val="both"/>
        <w:rPr>
          <w:rFonts w:hint="eastAsia"/>
        </w:rPr>
      </w:pPr>
      <w:r>
        <w:rPr>
          <w:highlight w:val="white"/>
        </w:rPr>
        <w:tab/>
      </w:r>
      <w:r w:rsidR="001B5707" w:rsidRPr="00D01475">
        <w:rPr>
          <w:highlight w:val="white"/>
        </w:rPr>
        <w:t>5</w:t>
      </w:r>
      <w:r w:rsidR="00A51456" w:rsidRPr="00D01475">
        <w:rPr>
          <w:highlight w:val="white"/>
        </w:rPr>
        <w:t xml:space="preserve">.2. </w:t>
      </w:r>
      <w:r>
        <w:rPr>
          <w:highlight w:val="white"/>
        </w:rPr>
        <w:t>g</w:t>
      </w:r>
      <w:r w:rsidR="00A51456" w:rsidRPr="00D01475">
        <w:rPr>
          <w:highlight w:val="white"/>
        </w:rPr>
        <w:t>aisrinę</w:t>
      </w:r>
      <w:r w:rsidR="00104B08" w:rsidRPr="00D01475">
        <w:rPr>
          <w:highlight w:val="white"/>
        </w:rPr>
        <w:t xml:space="preserve">, pažymėjimas plane1H1b, unikalus numeris73/982-0085-01-0, esantį </w:t>
      </w:r>
      <w:r w:rsidR="00104B08" w:rsidRPr="00D01475">
        <w:t xml:space="preserve">Rokiškio r. sav., </w:t>
      </w:r>
      <w:proofErr w:type="spellStart"/>
      <w:r w:rsidR="00104B08" w:rsidRPr="00D01475">
        <w:t>Juodupės</w:t>
      </w:r>
      <w:proofErr w:type="spellEnd"/>
      <w:r w:rsidR="00104B08" w:rsidRPr="00D01475">
        <w:t xml:space="preserve"> sen., Lukštų k., Lukštų g. 16;</w:t>
      </w:r>
    </w:p>
    <w:p w14:paraId="17A3CA26" w14:textId="0C0203F7" w:rsidR="00104B08" w:rsidRPr="00D01475" w:rsidRDefault="00D01475" w:rsidP="008816E3">
      <w:pPr>
        <w:jc w:val="both"/>
        <w:rPr>
          <w:rFonts w:hint="eastAsia"/>
        </w:rPr>
      </w:pPr>
      <w:r>
        <w:tab/>
      </w:r>
      <w:r w:rsidR="001B5707" w:rsidRPr="00D01475">
        <w:t>5</w:t>
      </w:r>
      <w:r w:rsidR="00A51456" w:rsidRPr="00D01475">
        <w:t xml:space="preserve">.3. </w:t>
      </w:r>
      <w:r>
        <w:t>k</w:t>
      </w:r>
      <w:r w:rsidR="00A51456" w:rsidRPr="00D01475">
        <w:t>itus statinius</w:t>
      </w:r>
      <w:r w:rsidR="00470799">
        <w:t xml:space="preserve"> </w:t>
      </w:r>
      <w:r w:rsidR="00A51456" w:rsidRPr="00D01475">
        <w:t>/</w:t>
      </w:r>
      <w:r w:rsidR="00470799">
        <w:t xml:space="preserve"> k</w:t>
      </w:r>
      <w:r w:rsidR="00A51456" w:rsidRPr="00D01475">
        <w:t>iemo statinius/</w:t>
      </w:r>
      <w:r w:rsidR="00470799">
        <w:t xml:space="preserve"> </w:t>
      </w:r>
      <w:r w:rsidR="00A51456" w:rsidRPr="00D01475">
        <w:t>(rezervuarą</w:t>
      </w:r>
      <w:r w:rsidR="00AD150F" w:rsidRPr="00D01475">
        <w:t xml:space="preserve">), unikalus numeris73/982-0085-04-3 esantį </w:t>
      </w:r>
      <w:r w:rsidR="00AD150F" w:rsidRPr="00D01475">
        <w:lastRenderedPageBreak/>
        <w:t xml:space="preserve">Rokiškio r. sav., </w:t>
      </w:r>
      <w:proofErr w:type="spellStart"/>
      <w:r w:rsidR="00AD150F" w:rsidRPr="00D01475">
        <w:t>Juodupės</w:t>
      </w:r>
      <w:proofErr w:type="spellEnd"/>
      <w:r w:rsidR="00AD150F" w:rsidRPr="00D01475">
        <w:t xml:space="preserve"> sen., Lukštų k., Lukštų g. 16;</w:t>
      </w:r>
    </w:p>
    <w:p w14:paraId="018EDE83" w14:textId="751D81BE" w:rsidR="00AD150F" w:rsidRPr="00D01475" w:rsidRDefault="00D01475" w:rsidP="008816E3">
      <w:pPr>
        <w:jc w:val="both"/>
        <w:rPr>
          <w:rFonts w:hint="eastAsia"/>
        </w:rPr>
      </w:pPr>
      <w:r>
        <w:tab/>
      </w:r>
      <w:r w:rsidR="001B5707" w:rsidRPr="00D01475">
        <w:t>5</w:t>
      </w:r>
      <w:r w:rsidR="00A51456" w:rsidRPr="00D01475">
        <w:t xml:space="preserve">.4. </w:t>
      </w:r>
      <w:r>
        <w:t>p</w:t>
      </w:r>
      <w:r w:rsidR="00A51456" w:rsidRPr="00D01475">
        <w:t>agalbinį pastatą</w:t>
      </w:r>
      <w:r w:rsidR="00470799">
        <w:t xml:space="preserve"> </w:t>
      </w:r>
      <w:r w:rsidR="00A51456" w:rsidRPr="00D01475">
        <w:t>/</w:t>
      </w:r>
      <w:r w:rsidR="00470799">
        <w:t xml:space="preserve"> m</w:t>
      </w:r>
      <w:r w:rsidR="00A51456" w:rsidRPr="00D01475">
        <w:t>alkinę</w:t>
      </w:r>
      <w:r w:rsidR="00AD150F" w:rsidRPr="00D01475">
        <w:t xml:space="preserve">, pažymėjimas plane 2I1ž, unikalus numeris73/982-0085-02-1, esantį Rokiškio r. sav., </w:t>
      </w:r>
      <w:proofErr w:type="spellStart"/>
      <w:r w:rsidR="00AD150F" w:rsidRPr="00D01475">
        <w:t>Juodupės</w:t>
      </w:r>
      <w:proofErr w:type="spellEnd"/>
      <w:r w:rsidR="00AD150F" w:rsidRPr="00D01475">
        <w:t xml:space="preserve"> sen., Lukštų k., Lukštų g. 16;</w:t>
      </w:r>
    </w:p>
    <w:p w14:paraId="60FAFEBC" w14:textId="2E529AFE" w:rsidR="00C904FB" w:rsidRPr="00D01475" w:rsidRDefault="00D01475" w:rsidP="008816E3">
      <w:pPr>
        <w:jc w:val="both"/>
        <w:rPr>
          <w:rFonts w:hint="eastAsia"/>
        </w:rPr>
      </w:pPr>
      <w:r>
        <w:tab/>
      </w:r>
      <w:r w:rsidR="001B5707" w:rsidRPr="00D01475">
        <w:t>5</w:t>
      </w:r>
      <w:r w:rsidR="00A51456" w:rsidRPr="00D01475">
        <w:t>.5.</w:t>
      </w:r>
      <w:r>
        <w:t xml:space="preserve"> p</w:t>
      </w:r>
      <w:r w:rsidR="00A51456" w:rsidRPr="00D01475">
        <w:t>agalbinį pastatą</w:t>
      </w:r>
      <w:r w:rsidR="00470799">
        <w:t xml:space="preserve"> </w:t>
      </w:r>
      <w:r w:rsidR="00A51456" w:rsidRPr="00D01475">
        <w:t>/</w:t>
      </w:r>
      <w:r w:rsidR="00470799">
        <w:t xml:space="preserve"> s</w:t>
      </w:r>
      <w:r w:rsidR="00A51456" w:rsidRPr="00D01475">
        <w:t>andėlį</w:t>
      </w:r>
      <w:r w:rsidR="00AD150F" w:rsidRPr="00D01475">
        <w:t xml:space="preserve">, pažymėjimas plane3I1p, unikalus numeris73/982-0085-03-2, esantį Rokiškio r. sav., </w:t>
      </w:r>
      <w:proofErr w:type="spellStart"/>
      <w:r w:rsidR="00AD150F" w:rsidRPr="00D01475">
        <w:t>Juodupės</w:t>
      </w:r>
      <w:proofErr w:type="spellEnd"/>
      <w:r w:rsidR="00AD150F" w:rsidRPr="00D01475">
        <w:t xml:space="preserve"> sen., Lukštų k., Lukštų g. 16;</w:t>
      </w:r>
    </w:p>
    <w:p w14:paraId="180B6684" w14:textId="3F1D8CF8" w:rsidR="00DD4F4A" w:rsidRPr="00D01475" w:rsidRDefault="00D01475" w:rsidP="008816E3">
      <w:pPr>
        <w:jc w:val="both"/>
        <w:rPr>
          <w:rFonts w:hint="eastAsia"/>
        </w:rPr>
      </w:pPr>
      <w:r>
        <w:tab/>
      </w:r>
      <w:r w:rsidR="001B5707" w:rsidRPr="00D01475">
        <w:t>5</w:t>
      </w:r>
      <w:r w:rsidR="00AE35A0" w:rsidRPr="00D01475">
        <w:t>.</w:t>
      </w:r>
      <w:r w:rsidR="00A51456" w:rsidRPr="00D01475">
        <w:t>6.</w:t>
      </w:r>
      <w:r w:rsidR="00AE35A0" w:rsidRPr="00D01475">
        <w:t xml:space="preserve"> </w:t>
      </w:r>
      <w:r>
        <w:t>g</w:t>
      </w:r>
      <w:r w:rsidR="008D3CC2" w:rsidRPr="00D01475">
        <w:t xml:space="preserve">aisrinį automobilį </w:t>
      </w:r>
      <w:r w:rsidR="00470799">
        <w:t>,,</w:t>
      </w:r>
      <w:r w:rsidR="008D3CC2" w:rsidRPr="00D01475">
        <w:t>GAZ-66</w:t>
      </w:r>
      <w:r w:rsidR="00470799">
        <w:t>“</w:t>
      </w:r>
      <w:r w:rsidR="008D3CC2" w:rsidRPr="00D01475">
        <w:t xml:space="preserve">, </w:t>
      </w:r>
      <w:proofErr w:type="spellStart"/>
      <w:r w:rsidR="008D3CC2" w:rsidRPr="00D01475">
        <w:t>valst</w:t>
      </w:r>
      <w:proofErr w:type="spellEnd"/>
      <w:r w:rsidR="008D3CC2" w:rsidRPr="00D01475">
        <w:t>. Nr. ZUA552, kėbulo Nr.0444170;</w:t>
      </w:r>
    </w:p>
    <w:p w14:paraId="08688A55" w14:textId="5A5767F1" w:rsidR="008D3CC2" w:rsidRPr="00D01475" w:rsidRDefault="00D01475" w:rsidP="008816E3">
      <w:pPr>
        <w:jc w:val="both"/>
        <w:rPr>
          <w:rFonts w:hint="eastAsia"/>
          <w:highlight w:val="white"/>
        </w:rPr>
      </w:pPr>
      <w:r>
        <w:rPr>
          <w:highlight w:val="white"/>
        </w:rPr>
        <w:tab/>
      </w:r>
      <w:r w:rsidR="001B5707" w:rsidRPr="00D01475">
        <w:rPr>
          <w:highlight w:val="white"/>
        </w:rPr>
        <w:t>5</w:t>
      </w:r>
      <w:r w:rsidR="0033318A" w:rsidRPr="00D01475">
        <w:rPr>
          <w:highlight w:val="white"/>
        </w:rPr>
        <w:t>.7.</w:t>
      </w:r>
      <w:r w:rsidR="00A51456" w:rsidRPr="00D01475">
        <w:rPr>
          <w:highlight w:val="white"/>
        </w:rPr>
        <w:t xml:space="preserve"> </w:t>
      </w:r>
      <w:r>
        <w:rPr>
          <w:highlight w:val="white"/>
        </w:rPr>
        <w:t>g</w:t>
      </w:r>
      <w:r w:rsidR="008D3CC2" w:rsidRPr="00D01475">
        <w:rPr>
          <w:highlight w:val="white"/>
        </w:rPr>
        <w:t xml:space="preserve">aisrinį automobilį </w:t>
      </w:r>
      <w:r w:rsidR="00470799">
        <w:rPr>
          <w:highlight w:val="white"/>
        </w:rPr>
        <w:t>,,</w:t>
      </w:r>
      <w:r w:rsidR="008D3CC2" w:rsidRPr="00D01475">
        <w:rPr>
          <w:highlight w:val="white"/>
        </w:rPr>
        <w:t>GAZ-66</w:t>
      </w:r>
      <w:r w:rsidR="00470799">
        <w:rPr>
          <w:highlight w:val="white"/>
        </w:rPr>
        <w:t>“</w:t>
      </w:r>
      <w:r w:rsidR="008D3CC2" w:rsidRPr="00D01475">
        <w:rPr>
          <w:highlight w:val="white"/>
        </w:rPr>
        <w:t xml:space="preserve">, </w:t>
      </w:r>
      <w:proofErr w:type="spellStart"/>
      <w:r w:rsidR="008D3CC2" w:rsidRPr="00D01475">
        <w:rPr>
          <w:highlight w:val="white"/>
        </w:rPr>
        <w:t>valst</w:t>
      </w:r>
      <w:proofErr w:type="spellEnd"/>
      <w:r w:rsidR="008D3CC2" w:rsidRPr="00D01475">
        <w:rPr>
          <w:highlight w:val="white"/>
        </w:rPr>
        <w:t>. Nr.</w:t>
      </w:r>
      <w:r w:rsidR="00470799">
        <w:rPr>
          <w:highlight w:val="white"/>
        </w:rPr>
        <w:t xml:space="preserve"> </w:t>
      </w:r>
      <w:r w:rsidR="008D3CC2" w:rsidRPr="00D01475">
        <w:rPr>
          <w:highlight w:val="white"/>
        </w:rPr>
        <w:t>ZUA 549, identifikacinis Nr. BN</w:t>
      </w:r>
      <w:r w:rsidR="00470799">
        <w:rPr>
          <w:highlight w:val="white"/>
        </w:rPr>
        <w:t>.</w:t>
      </w:r>
    </w:p>
    <w:p w14:paraId="3ED5EF5C" w14:textId="2147EADD" w:rsidR="00384074" w:rsidRPr="00D01475" w:rsidRDefault="00D01475" w:rsidP="008816E3">
      <w:pPr>
        <w:jc w:val="both"/>
        <w:rPr>
          <w:rFonts w:hint="eastAsia"/>
        </w:rPr>
      </w:pPr>
      <w:r>
        <w:rPr>
          <w:highlight w:val="white"/>
        </w:rPr>
        <w:tab/>
      </w:r>
      <w:r w:rsidR="009130E0" w:rsidRPr="00D01475">
        <w:rPr>
          <w:highlight w:val="white"/>
        </w:rPr>
        <w:t xml:space="preserve">6. Įgalioti Rokiškio rajono savivaldybės priešgaisrinės tarnybos viršininką </w:t>
      </w:r>
      <w:r w:rsidR="00A371A4" w:rsidRPr="00D01475">
        <w:rPr>
          <w:highlight w:val="white"/>
        </w:rPr>
        <w:t xml:space="preserve">Remigijų </w:t>
      </w:r>
      <w:proofErr w:type="spellStart"/>
      <w:r w:rsidR="00A371A4" w:rsidRPr="00D01475">
        <w:rPr>
          <w:highlight w:val="white"/>
        </w:rPr>
        <w:t>Sunklodą</w:t>
      </w:r>
      <w:proofErr w:type="spellEnd"/>
      <w:r w:rsidR="00A371A4" w:rsidRPr="00D01475">
        <w:rPr>
          <w:highlight w:val="white"/>
        </w:rPr>
        <w:t xml:space="preserve"> perduoti 5 punkte</w:t>
      </w:r>
      <w:r w:rsidR="009130E0" w:rsidRPr="00D01475">
        <w:rPr>
          <w:highlight w:val="white"/>
        </w:rPr>
        <w:t xml:space="preserve"> išvardintą turtą Rokiškio rajono ugniagesių savanorių draugijai ir p</w:t>
      </w:r>
      <w:r w:rsidR="00384074" w:rsidRPr="00D01475">
        <w:rPr>
          <w:highlight w:val="white"/>
        </w:rPr>
        <w:t xml:space="preserve">asirašyti turto perdavimo aktus. </w:t>
      </w:r>
    </w:p>
    <w:p w14:paraId="2D8F9115" w14:textId="5BF3F22D" w:rsidR="00A51456" w:rsidRPr="00D01475" w:rsidRDefault="00D01475" w:rsidP="008816E3">
      <w:pPr>
        <w:jc w:val="both"/>
        <w:rPr>
          <w:rFonts w:hint="eastAsia"/>
        </w:rPr>
      </w:pPr>
      <w:r>
        <w:tab/>
      </w:r>
      <w:r w:rsidR="009130E0" w:rsidRPr="00D01475">
        <w:t>7</w:t>
      </w:r>
      <w:r w:rsidR="005F38C8" w:rsidRPr="00D01475">
        <w:t>. Leisti</w:t>
      </w:r>
      <w:r w:rsidR="00BC0111" w:rsidRPr="00D01475">
        <w:t> </w:t>
      </w:r>
      <w:r w:rsidR="005F38C8" w:rsidRPr="00D01475">
        <w:t>Roki</w:t>
      </w:r>
      <w:r w:rsidR="005F38C8" w:rsidRPr="00D01475">
        <w:rPr>
          <w:rFonts w:hint="eastAsia"/>
        </w:rPr>
        <w:t>š</w:t>
      </w:r>
      <w:proofErr w:type="spellStart"/>
      <w:r w:rsidR="005F38C8" w:rsidRPr="00D01475">
        <w:t>kio</w:t>
      </w:r>
      <w:proofErr w:type="spellEnd"/>
      <w:r w:rsidR="005F38C8" w:rsidRPr="00D01475">
        <w:t xml:space="preserve"> rajono ugniagesi</w:t>
      </w:r>
      <w:r w:rsidR="005F38C8" w:rsidRPr="00D01475">
        <w:rPr>
          <w:rFonts w:hint="cs"/>
        </w:rPr>
        <w:t>ų</w:t>
      </w:r>
      <w:r w:rsidR="005F38C8" w:rsidRPr="00D01475">
        <w:t xml:space="preserve"> savanori</w:t>
      </w:r>
      <w:r w:rsidR="005F38C8" w:rsidRPr="00D01475">
        <w:rPr>
          <w:rFonts w:hint="cs"/>
        </w:rPr>
        <w:t>ų</w:t>
      </w:r>
      <w:r w:rsidR="005F38C8" w:rsidRPr="00D01475">
        <w:t xml:space="preserve"> draugijai registruoti buveinę adresu</w:t>
      </w:r>
      <w:r w:rsidR="00BC0111" w:rsidRPr="00D01475">
        <w:t> </w:t>
      </w:r>
      <w:r w:rsidR="00A51456" w:rsidRPr="00D01475">
        <w:t>Rokiškio r.</w:t>
      </w:r>
      <w:r w:rsidR="005C7D74" w:rsidRPr="00D01475">
        <w:t xml:space="preserve"> </w:t>
      </w:r>
      <w:r w:rsidR="00A51456" w:rsidRPr="00D01475">
        <w:t xml:space="preserve">sav., Rokiškio kaimiškoji sen., </w:t>
      </w:r>
      <w:proofErr w:type="spellStart"/>
      <w:r w:rsidR="00A51456" w:rsidRPr="00D01475">
        <w:t>Žiobiškio</w:t>
      </w:r>
      <w:proofErr w:type="spellEnd"/>
      <w:r w:rsidR="00A51456" w:rsidRPr="00D01475">
        <w:t xml:space="preserve"> k. Vilties</w:t>
      </w:r>
      <w:r w:rsidR="00FF67B4" w:rsidRPr="00D01475">
        <w:t xml:space="preserve"> </w:t>
      </w:r>
      <w:r w:rsidR="005F38C8" w:rsidRPr="00D01475">
        <w:t>g. 2.</w:t>
      </w:r>
    </w:p>
    <w:p w14:paraId="35CF6963" w14:textId="0C8FC088" w:rsidR="00384074" w:rsidRPr="00D01475" w:rsidRDefault="00384074" w:rsidP="008816E3">
      <w:pPr>
        <w:jc w:val="both"/>
        <w:rPr>
          <w:rFonts w:hint="eastAsia"/>
        </w:rPr>
      </w:pPr>
      <w:r w:rsidRPr="00D01475">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7BDA0ED" w14:textId="77777777" w:rsidR="00A51456" w:rsidRPr="00D01475" w:rsidRDefault="00A51456" w:rsidP="008816E3">
      <w:pPr>
        <w:jc w:val="both"/>
        <w:rPr>
          <w:rFonts w:hint="eastAsia"/>
        </w:rPr>
      </w:pPr>
    </w:p>
    <w:p w14:paraId="40D39D2F" w14:textId="77777777" w:rsidR="00A51456" w:rsidRPr="00D01475" w:rsidRDefault="00A51456" w:rsidP="008816E3">
      <w:pPr>
        <w:jc w:val="both"/>
        <w:rPr>
          <w:rFonts w:hint="eastAsia"/>
        </w:rPr>
      </w:pPr>
    </w:p>
    <w:p w14:paraId="1141DBEF" w14:textId="77777777" w:rsidR="00A51456" w:rsidRPr="00D01475" w:rsidRDefault="00A51456" w:rsidP="008816E3">
      <w:pPr>
        <w:jc w:val="both"/>
        <w:rPr>
          <w:rFonts w:hint="eastAsia"/>
        </w:rPr>
      </w:pPr>
    </w:p>
    <w:p w14:paraId="26A88082" w14:textId="591E187A" w:rsidR="00DD4F4A" w:rsidRPr="00D01475" w:rsidRDefault="00BC0111" w:rsidP="008816E3">
      <w:pPr>
        <w:jc w:val="both"/>
        <w:rPr>
          <w:rFonts w:hint="eastAsia"/>
          <w:highlight w:val="white"/>
        </w:rPr>
      </w:pPr>
      <w:r w:rsidRPr="00D01475">
        <w:t xml:space="preserve"> Savivaldybės meras                                               </w:t>
      </w:r>
      <w:r w:rsidR="00470799">
        <w:tab/>
      </w:r>
      <w:r w:rsidR="00470799">
        <w:tab/>
      </w:r>
      <w:r w:rsidR="00470799">
        <w:tab/>
      </w:r>
      <w:r w:rsidR="00470799">
        <w:tab/>
      </w:r>
      <w:r w:rsidRPr="00D01475">
        <w:t>Antanas Vagonis</w:t>
      </w:r>
    </w:p>
    <w:p w14:paraId="2956C82E" w14:textId="77777777" w:rsidR="00DD4F4A" w:rsidRPr="00D01475" w:rsidRDefault="00DD4F4A" w:rsidP="008816E3">
      <w:pPr>
        <w:jc w:val="both"/>
        <w:rPr>
          <w:rFonts w:hint="eastAsia"/>
        </w:rPr>
      </w:pPr>
    </w:p>
    <w:p w14:paraId="014A5519" w14:textId="77777777" w:rsidR="00DD4F4A" w:rsidRPr="00D01475" w:rsidRDefault="00DD4F4A" w:rsidP="008816E3">
      <w:pPr>
        <w:jc w:val="both"/>
        <w:rPr>
          <w:rFonts w:hint="eastAsia"/>
        </w:rPr>
      </w:pPr>
    </w:p>
    <w:p w14:paraId="1BAF3F08" w14:textId="77777777" w:rsidR="00DD4F4A" w:rsidRPr="00D01475" w:rsidRDefault="00DD4F4A" w:rsidP="008816E3">
      <w:pPr>
        <w:jc w:val="both"/>
        <w:rPr>
          <w:rFonts w:hint="eastAsia"/>
        </w:rPr>
      </w:pPr>
    </w:p>
    <w:p w14:paraId="2D11CA0F" w14:textId="77777777" w:rsidR="00DD4F4A" w:rsidRPr="00D01475" w:rsidRDefault="00BC0111" w:rsidP="008816E3">
      <w:pPr>
        <w:jc w:val="both"/>
        <w:rPr>
          <w:rFonts w:hint="eastAsia"/>
          <w:highlight w:val="white"/>
        </w:rPr>
      </w:pPr>
      <w:r w:rsidRPr="00D01475">
        <w:t xml:space="preserve">                  </w:t>
      </w:r>
    </w:p>
    <w:p w14:paraId="1E81709D" w14:textId="77777777" w:rsidR="00DD4F4A" w:rsidRPr="00D01475" w:rsidRDefault="00DD4F4A" w:rsidP="008816E3">
      <w:pPr>
        <w:jc w:val="both"/>
        <w:rPr>
          <w:rFonts w:hint="eastAsia"/>
        </w:rPr>
      </w:pPr>
    </w:p>
    <w:p w14:paraId="66C9F9FB" w14:textId="77777777" w:rsidR="00DD4F4A" w:rsidRPr="00D01475" w:rsidRDefault="00DD4F4A" w:rsidP="008816E3">
      <w:pPr>
        <w:jc w:val="both"/>
        <w:rPr>
          <w:rFonts w:hint="eastAsia"/>
        </w:rPr>
      </w:pPr>
    </w:p>
    <w:p w14:paraId="6D880A8E" w14:textId="77777777" w:rsidR="00DD4F4A" w:rsidRPr="00D01475" w:rsidRDefault="00DD4F4A" w:rsidP="008816E3">
      <w:pPr>
        <w:jc w:val="both"/>
        <w:rPr>
          <w:rFonts w:hint="eastAsia"/>
        </w:rPr>
      </w:pPr>
    </w:p>
    <w:p w14:paraId="1709CF31" w14:textId="77777777" w:rsidR="00DD4F4A" w:rsidRPr="00D01475" w:rsidRDefault="00DD4F4A" w:rsidP="008816E3">
      <w:pPr>
        <w:jc w:val="both"/>
        <w:rPr>
          <w:rFonts w:hint="eastAsia"/>
        </w:rPr>
      </w:pPr>
    </w:p>
    <w:p w14:paraId="6E5E49F6" w14:textId="77777777" w:rsidR="00DD4F4A" w:rsidRPr="00D01475" w:rsidRDefault="00DD4F4A" w:rsidP="008816E3">
      <w:pPr>
        <w:jc w:val="both"/>
        <w:rPr>
          <w:rFonts w:hint="eastAsia"/>
        </w:rPr>
      </w:pPr>
    </w:p>
    <w:p w14:paraId="3248674B" w14:textId="77777777" w:rsidR="00DD4F4A" w:rsidRPr="00D01475" w:rsidRDefault="00DD4F4A" w:rsidP="008816E3">
      <w:pPr>
        <w:jc w:val="both"/>
        <w:rPr>
          <w:rFonts w:hint="eastAsia"/>
        </w:rPr>
      </w:pPr>
    </w:p>
    <w:p w14:paraId="1EAF64B7" w14:textId="77777777" w:rsidR="00DD4F4A" w:rsidRPr="00D01475" w:rsidRDefault="00DD4F4A" w:rsidP="008816E3">
      <w:pPr>
        <w:jc w:val="both"/>
        <w:rPr>
          <w:rFonts w:hint="eastAsia"/>
        </w:rPr>
      </w:pPr>
    </w:p>
    <w:p w14:paraId="49B78A5C" w14:textId="77777777" w:rsidR="00DD4F4A" w:rsidRPr="00D01475" w:rsidRDefault="00DD4F4A" w:rsidP="008816E3">
      <w:pPr>
        <w:jc w:val="both"/>
        <w:rPr>
          <w:rFonts w:hint="eastAsia"/>
        </w:rPr>
      </w:pPr>
    </w:p>
    <w:p w14:paraId="2143C902" w14:textId="77777777" w:rsidR="00DD4F4A" w:rsidRPr="00D01475" w:rsidRDefault="00DD4F4A" w:rsidP="008816E3">
      <w:pPr>
        <w:jc w:val="both"/>
        <w:rPr>
          <w:rFonts w:hint="eastAsia"/>
        </w:rPr>
      </w:pPr>
    </w:p>
    <w:p w14:paraId="7BE571EA" w14:textId="77777777" w:rsidR="00A371A4" w:rsidRPr="00D01475" w:rsidRDefault="00A371A4" w:rsidP="008816E3">
      <w:pPr>
        <w:jc w:val="both"/>
        <w:rPr>
          <w:rFonts w:hint="eastAsia"/>
        </w:rPr>
      </w:pPr>
    </w:p>
    <w:p w14:paraId="2C50216F" w14:textId="77777777" w:rsidR="00A371A4" w:rsidRPr="00D01475" w:rsidRDefault="00A371A4" w:rsidP="008816E3">
      <w:pPr>
        <w:jc w:val="both"/>
        <w:rPr>
          <w:rFonts w:hint="eastAsia"/>
        </w:rPr>
      </w:pPr>
    </w:p>
    <w:p w14:paraId="191F69E1" w14:textId="77777777" w:rsidR="00A371A4" w:rsidRPr="00D01475" w:rsidRDefault="00A371A4" w:rsidP="008816E3">
      <w:pPr>
        <w:jc w:val="both"/>
        <w:rPr>
          <w:rFonts w:hint="eastAsia"/>
        </w:rPr>
      </w:pPr>
    </w:p>
    <w:p w14:paraId="652DAC4F" w14:textId="77777777" w:rsidR="00A371A4" w:rsidRDefault="00A371A4" w:rsidP="008816E3">
      <w:pPr>
        <w:jc w:val="both"/>
        <w:rPr>
          <w:rFonts w:ascii="Times New Roman" w:eastAsia="Times New Roman" w:hAnsi="Times New Roman" w:cs="Times New Roman"/>
          <w:color w:val="00000A"/>
          <w:shd w:val="clear" w:color="auto" w:fill="FFFFFF"/>
        </w:rPr>
      </w:pPr>
    </w:p>
    <w:p w14:paraId="24384F28" w14:textId="77777777" w:rsidR="00A371A4" w:rsidRDefault="00A371A4" w:rsidP="008816E3">
      <w:pPr>
        <w:jc w:val="both"/>
        <w:rPr>
          <w:rFonts w:ascii="Times New Roman" w:eastAsia="Times New Roman" w:hAnsi="Times New Roman" w:cs="Times New Roman"/>
          <w:color w:val="00000A"/>
          <w:shd w:val="clear" w:color="auto" w:fill="FFFFFF"/>
        </w:rPr>
      </w:pPr>
    </w:p>
    <w:p w14:paraId="1F41800F" w14:textId="77777777" w:rsidR="00A371A4" w:rsidRDefault="00A371A4" w:rsidP="008816E3">
      <w:pPr>
        <w:jc w:val="both"/>
        <w:rPr>
          <w:rFonts w:ascii="Times New Roman" w:eastAsia="Times New Roman" w:hAnsi="Times New Roman" w:cs="Times New Roman"/>
          <w:color w:val="00000A"/>
          <w:shd w:val="clear" w:color="auto" w:fill="FFFFFF"/>
        </w:rPr>
      </w:pPr>
    </w:p>
    <w:p w14:paraId="2EDA80B7" w14:textId="77777777" w:rsidR="00A371A4" w:rsidRDefault="00A371A4" w:rsidP="008816E3">
      <w:pPr>
        <w:jc w:val="both"/>
        <w:rPr>
          <w:rFonts w:ascii="Times New Roman" w:eastAsia="Times New Roman" w:hAnsi="Times New Roman" w:cs="Times New Roman"/>
          <w:color w:val="00000A"/>
          <w:shd w:val="clear" w:color="auto" w:fill="FFFFFF"/>
        </w:rPr>
      </w:pPr>
    </w:p>
    <w:p w14:paraId="51C2ECA1" w14:textId="77777777" w:rsidR="004C61A3" w:rsidRDefault="004C61A3" w:rsidP="008816E3">
      <w:pPr>
        <w:jc w:val="both"/>
        <w:rPr>
          <w:rFonts w:ascii="Times New Roman" w:eastAsia="Times New Roman" w:hAnsi="Times New Roman" w:cs="Times New Roman"/>
          <w:color w:val="00000A"/>
          <w:shd w:val="clear" w:color="auto" w:fill="FFFFFF"/>
        </w:rPr>
      </w:pPr>
    </w:p>
    <w:p w14:paraId="3DFCB85A" w14:textId="77777777" w:rsidR="004C61A3" w:rsidRDefault="004C61A3" w:rsidP="008816E3">
      <w:pPr>
        <w:jc w:val="both"/>
        <w:rPr>
          <w:rFonts w:ascii="Times New Roman" w:eastAsia="Times New Roman" w:hAnsi="Times New Roman" w:cs="Times New Roman"/>
          <w:color w:val="00000A"/>
          <w:shd w:val="clear" w:color="auto" w:fill="FFFFFF"/>
        </w:rPr>
      </w:pPr>
    </w:p>
    <w:p w14:paraId="233922B3" w14:textId="77777777" w:rsidR="004C61A3" w:rsidRDefault="004C61A3" w:rsidP="008816E3">
      <w:pPr>
        <w:jc w:val="both"/>
        <w:rPr>
          <w:rFonts w:ascii="Times New Roman" w:eastAsia="Times New Roman" w:hAnsi="Times New Roman" w:cs="Times New Roman"/>
          <w:color w:val="00000A"/>
          <w:shd w:val="clear" w:color="auto" w:fill="FFFFFF"/>
        </w:rPr>
      </w:pPr>
    </w:p>
    <w:p w14:paraId="61F4E3E0" w14:textId="77777777" w:rsidR="004C61A3" w:rsidRDefault="004C61A3" w:rsidP="008816E3">
      <w:pPr>
        <w:jc w:val="both"/>
        <w:rPr>
          <w:rFonts w:ascii="Times New Roman" w:eastAsia="Times New Roman" w:hAnsi="Times New Roman" w:cs="Times New Roman"/>
          <w:color w:val="00000A"/>
          <w:shd w:val="clear" w:color="auto" w:fill="FFFFFF"/>
        </w:rPr>
      </w:pPr>
    </w:p>
    <w:p w14:paraId="0AD6E0B8" w14:textId="77777777" w:rsidR="004C61A3" w:rsidRDefault="004C61A3" w:rsidP="008816E3">
      <w:pPr>
        <w:jc w:val="both"/>
        <w:rPr>
          <w:rFonts w:ascii="Times New Roman" w:eastAsia="Times New Roman" w:hAnsi="Times New Roman" w:cs="Times New Roman"/>
          <w:color w:val="00000A"/>
          <w:shd w:val="clear" w:color="auto" w:fill="FFFFFF"/>
        </w:rPr>
      </w:pPr>
    </w:p>
    <w:p w14:paraId="7077AC3C" w14:textId="77777777" w:rsidR="004C61A3" w:rsidRDefault="004C61A3" w:rsidP="008816E3">
      <w:pPr>
        <w:jc w:val="both"/>
        <w:rPr>
          <w:rFonts w:ascii="Times New Roman" w:eastAsia="Times New Roman" w:hAnsi="Times New Roman" w:cs="Times New Roman"/>
          <w:color w:val="00000A"/>
          <w:shd w:val="clear" w:color="auto" w:fill="FFFFFF"/>
        </w:rPr>
      </w:pPr>
    </w:p>
    <w:p w14:paraId="3A177F3F" w14:textId="77777777" w:rsidR="004C61A3" w:rsidRDefault="004C61A3" w:rsidP="008816E3">
      <w:pPr>
        <w:jc w:val="both"/>
        <w:rPr>
          <w:rFonts w:ascii="Times New Roman" w:eastAsia="Times New Roman" w:hAnsi="Times New Roman" w:cs="Times New Roman"/>
          <w:color w:val="00000A"/>
          <w:shd w:val="clear" w:color="auto" w:fill="FFFFFF"/>
        </w:rPr>
      </w:pPr>
      <w:bookmarkStart w:id="0" w:name="_GoBack"/>
      <w:bookmarkEnd w:id="0"/>
    </w:p>
    <w:p w14:paraId="0F88A7FA" w14:textId="77777777" w:rsidR="00A371A4" w:rsidRDefault="00A371A4" w:rsidP="008816E3">
      <w:pPr>
        <w:jc w:val="both"/>
        <w:rPr>
          <w:rFonts w:ascii="Times New Roman" w:eastAsia="Times New Roman" w:hAnsi="Times New Roman" w:cs="Times New Roman"/>
          <w:color w:val="00000A"/>
          <w:shd w:val="clear" w:color="auto" w:fill="FFFFFF"/>
        </w:rPr>
      </w:pPr>
    </w:p>
    <w:p w14:paraId="08A0DDD7" w14:textId="77777777" w:rsidR="00A371A4" w:rsidRDefault="00A371A4" w:rsidP="008816E3">
      <w:pPr>
        <w:jc w:val="both"/>
        <w:rPr>
          <w:rFonts w:ascii="Times New Roman" w:eastAsia="Times New Roman" w:hAnsi="Times New Roman" w:cs="Times New Roman"/>
          <w:color w:val="00000A"/>
          <w:shd w:val="clear" w:color="auto" w:fill="FFFFFF"/>
        </w:rPr>
      </w:pPr>
    </w:p>
    <w:p w14:paraId="4083268C" w14:textId="008E5ED7" w:rsidR="00DD4F4A" w:rsidRDefault="004B6D79" w:rsidP="008816E3">
      <w:pPr>
        <w:jc w:val="both"/>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Remigijus Sunklodas</w:t>
      </w:r>
    </w:p>
    <w:p w14:paraId="048E10CB" w14:textId="77777777" w:rsidR="00D01475" w:rsidRDefault="00D01475" w:rsidP="008816E3">
      <w:pPr>
        <w:jc w:val="both"/>
        <w:rPr>
          <w:rFonts w:ascii="Times New Roman" w:eastAsia="Times New Roman" w:hAnsi="Times New Roman" w:cs="Times New Roman"/>
          <w:color w:val="00000A"/>
          <w:shd w:val="clear" w:color="auto" w:fill="FFFFFF"/>
        </w:rPr>
      </w:pPr>
    </w:p>
    <w:p w14:paraId="5926F72A" w14:textId="77777777" w:rsidR="00D01475" w:rsidRDefault="00D01475" w:rsidP="008816E3">
      <w:pPr>
        <w:jc w:val="both"/>
        <w:rPr>
          <w:rFonts w:ascii="Times New Roman" w:eastAsia="Times New Roman" w:hAnsi="Times New Roman" w:cs="Times New Roman"/>
          <w:color w:val="00000A"/>
          <w:shd w:val="clear" w:color="auto" w:fill="FFFFFF"/>
        </w:rPr>
      </w:pPr>
    </w:p>
    <w:p w14:paraId="46E4E1AC" w14:textId="77777777" w:rsidR="00D01475" w:rsidRPr="00021AD7" w:rsidRDefault="00D01475" w:rsidP="008816E3">
      <w:pPr>
        <w:jc w:val="both"/>
        <w:rPr>
          <w:rFonts w:ascii="Times New Roman" w:eastAsia="Times New Roman" w:hAnsi="Times New Roman" w:cs="Times New Roman"/>
          <w:color w:val="00000A"/>
          <w:highlight w:val="white"/>
        </w:rPr>
      </w:pPr>
    </w:p>
    <w:p w14:paraId="026A9404" w14:textId="77777777" w:rsidR="00DD4F4A" w:rsidRPr="00021AD7" w:rsidRDefault="00BC0111" w:rsidP="008816E3">
      <w:pPr>
        <w:rPr>
          <w:rFonts w:ascii="Times New Roman" w:eastAsia="Times New Roman" w:hAnsi="Times New Roman" w:cs="Times New Roman"/>
          <w:color w:val="00000A"/>
          <w:highlight w:val="white"/>
        </w:rPr>
      </w:pPr>
      <w:r w:rsidRPr="00021AD7">
        <w:rPr>
          <w:rFonts w:ascii="Times New Roman" w:eastAsia="Times New Roman" w:hAnsi="Times New Roman" w:cs="Times New Roman"/>
          <w:color w:val="00000A"/>
          <w:shd w:val="clear" w:color="auto" w:fill="FFFFFF"/>
        </w:rPr>
        <w:t xml:space="preserve">  </w:t>
      </w:r>
    </w:p>
    <w:p w14:paraId="2C2E4735" w14:textId="77777777" w:rsidR="00043320" w:rsidRPr="00281D8B" w:rsidRDefault="00043320" w:rsidP="008816E3">
      <w:pPr>
        <w:widowControl/>
        <w:jc w:val="center"/>
        <w:rPr>
          <w:rFonts w:ascii="Times New Roman" w:eastAsiaTheme="minorHAnsi" w:hAnsi="Times New Roman" w:cs="Times New Roman"/>
          <w:b/>
          <w:lang w:eastAsia="en-US" w:bidi="ar-SA"/>
        </w:rPr>
      </w:pPr>
      <w:r w:rsidRPr="00281D8B">
        <w:rPr>
          <w:rFonts w:ascii="Times New Roman" w:eastAsiaTheme="minorHAnsi" w:hAnsi="Times New Roman" w:cs="Times New Roman"/>
          <w:b/>
          <w:lang w:eastAsia="en-US" w:bidi="ar-SA"/>
        </w:rPr>
        <w:t>ROKIŠKIO RAJONO SAVIVALDYBĖS TARYBOS SPRENDIMO</w:t>
      </w:r>
    </w:p>
    <w:p w14:paraId="0BCE614D" w14:textId="1E6B478A" w:rsidR="00043320" w:rsidRPr="00281D8B" w:rsidRDefault="00043320" w:rsidP="008816E3">
      <w:pPr>
        <w:widowControl/>
        <w:jc w:val="center"/>
        <w:rPr>
          <w:rFonts w:ascii="Times New Roman" w:eastAsiaTheme="minorHAnsi" w:hAnsi="Times New Roman" w:cs="Times New Roman"/>
          <w:b/>
          <w:lang w:eastAsia="en-US" w:bidi="ar-SA"/>
        </w:rPr>
      </w:pPr>
      <w:r w:rsidRPr="00281D8B">
        <w:rPr>
          <w:rFonts w:ascii="Times New Roman" w:eastAsiaTheme="minorHAnsi" w:hAnsi="Times New Roman" w:cs="Times New Roman"/>
          <w:b/>
          <w:lang w:eastAsia="en-US" w:bidi="ar-SA"/>
        </w:rPr>
        <w:t>„DĖL PRITARIMO TEIKTI PROJEKTO PARAIŠKĄ IR DALINIO JO FINANSAVIMO BEI TURTO PERDAVIMO ROKIŠKIO RAJONO UGNIAGESIŲ SAVANORIŲ DRAUGIJAI“</w:t>
      </w:r>
    </w:p>
    <w:p w14:paraId="077780AC" w14:textId="77777777" w:rsidR="00043320" w:rsidRPr="00281D8B" w:rsidRDefault="00043320" w:rsidP="008816E3">
      <w:pPr>
        <w:widowControl/>
        <w:jc w:val="center"/>
        <w:rPr>
          <w:rFonts w:ascii="Times New Roman" w:eastAsiaTheme="minorHAnsi" w:hAnsi="Times New Roman" w:cs="Times New Roman"/>
          <w:b/>
          <w:lang w:eastAsia="en-US" w:bidi="ar-SA"/>
        </w:rPr>
      </w:pPr>
      <w:r w:rsidRPr="00281D8B">
        <w:rPr>
          <w:rFonts w:ascii="Times New Roman" w:eastAsiaTheme="minorHAnsi" w:hAnsi="Times New Roman" w:cs="Times New Roman"/>
          <w:b/>
          <w:lang w:eastAsia="en-US" w:bidi="ar-SA"/>
        </w:rPr>
        <w:t>AIŠKINAMASIS RAŠTAS</w:t>
      </w:r>
    </w:p>
    <w:p w14:paraId="2507F848" w14:textId="77777777" w:rsidR="00281D8B" w:rsidRPr="00043320" w:rsidRDefault="00281D8B" w:rsidP="008816E3">
      <w:pPr>
        <w:widowControl/>
        <w:jc w:val="center"/>
        <w:rPr>
          <w:rFonts w:ascii="Times New Roman" w:eastAsiaTheme="minorHAnsi" w:hAnsi="Times New Roman" w:cs="Times New Roman"/>
          <w:lang w:eastAsia="en-US" w:bidi="ar-SA"/>
        </w:rPr>
      </w:pPr>
    </w:p>
    <w:p w14:paraId="6B3676B4" w14:textId="3DC78128" w:rsidR="00043320" w:rsidRPr="00043320" w:rsidRDefault="005B6ABB" w:rsidP="008816E3">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b/>
          <w:lang w:eastAsia="en-US" w:bidi="ar-SA"/>
        </w:rPr>
        <w:t>Parengto sprendimo projekto tikslai ir uždaviniai.</w:t>
      </w:r>
      <w:r w:rsidR="00043320" w:rsidRPr="00043320">
        <w:rPr>
          <w:rFonts w:ascii="Times New Roman" w:eastAsiaTheme="minorHAnsi" w:hAnsi="Times New Roman" w:cs="Times New Roman"/>
          <w:lang w:eastAsia="en-US" w:bidi="ar-SA"/>
        </w:rPr>
        <w:t xml:space="preserve"> </w:t>
      </w:r>
      <w:r w:rsidR="00A57708">
        <w:rPr>
          <w:rFonts w:ascii="Times New Roman" w:eastAsiaTheme="minorHAnsi" w:hAnsi="Times New Roman" w:cs="Times New Roman"/>
          <w:lang w:eastAsia="en-US" w:bidi="ar-SA"/>
        </w:rPr>
        <w:t>Gerinti  gyventojų ir tur</w:t>
      </w:r>
      <w:r w:rsidR="00A371A4">
        <w:rPr>
          <w:rFonts w:ascii="Times New Roman" w:eastAsiaTheme="minorHAnsi" w:hAnsi="Times New Roman" w:cs="Times New Roman"/>
          <w:lang w:eastAsia="en-US" w:bidi="ar-SA"/>
        </w:rPr>
        <w:t>t</w:t>
      </w:r>
      <w:r w:rsidR="00A57708">
        <w:rPr>
          <w:rFonts w:ascii="Times New Roman" w:eastAsiaTheme="minorHAnsi" w:hAnsi="Times New Roman" w:cs="Times New Roman"/>
          <w:lang w:eastAsia="en-US" w:bidi="ar-SA"/>
        </w:rPr>
        <w:t>o priešgaisrinę apsaugą Rokiškio rajone. Skatinti savanorišką veiklą.</w:t>
      </w:r>
      <w:r w:rsidR="00043320" w:rsidRPr="00043320">
        <w:rPr>
          <w:rFonts w:ascii="Times New Roman" w:eastAsiaTheme="minorHAnsi" w:hAnsi="Times New Roman" w:cs="Times New Roman"/>
          <w:lang w:eastAsia="en-US" w:bidi="ar-SA"/>
        </w:rPr>
        <w:t xml:space="preserve"> </w:t>
      </w:r>
    </w:p>
    <w:p w14:paraId="2374BA4C" w14:textId="4FA410A8" w:rsid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b/>
          <w:lang w:eastAsia="en-US" w:bidi="ar-SA"/>
        </w:rPr>
        <w:t>Šiuo metu esantis teisinis reglamentavimas.</w:t>
      </w:r>
      <w:r w:rsidR="00043320" w:rsidRPr="00043320">
        <w:rPr>
          <w:rFonts w:ascii="Times New Roman" w:eastAsiaTheme="minorHAnsi" w:hAnsi="Times New Roman" w:cs="Times New Roman"/>
          <w:lang w:eastAsia="en-US" w:bidi="ar-SA"/>
        </w:rPr>
        <w:t xml:space="preserve"> Lietuvos Respublikos vietos savivaldos įst</w:t>
      </w:r>
      <w:r w:rsidR="00695CE8">
        <w:rPr>
          <w:rFonts w:ascii="Times New Roman" w:eastAsiaTheme="minorHAnsi" w:hAnsi="Times New Roman" w:cs="Times New Roman"/>
          <w:lang w:eastAsia="en-US" w:bidi="ar-SA"/>
        </w:rPr>
        <w:t>atymo 16 straipsnio 2 dalies 26</w:t>
      </w:r>
      <w:r w:rsidR="00043320" w:rsidRPr="00043320">
        <w:rPr>
          <w:rFonts w:ascii="Times New Roman" w:eastAsiaTheme="minorHAnsi" w:hAnsi="Times New Roman" w:cs="Times New Roman"/>
          <w:lang w:eastAsia="en-US" w:bidi="ar-SA"/>
        </w:rPr>
        <w:t xml:space="preserve"> punktas.</w:t>
      </w:r>
    </w:p>
    <w:p w14:paraId="75A18119" w14:textId="36CB007B" w:rsidR="00703506" w:rsidRPr="005B6ABB" w:rsidRDefault="005B6ABB" w:rsidP="008816E3">
      <w:pPr>
        <w:widowControl/>
        <w:jc w:val="both"/>
        <w:rPr>
          <w:rFonts w:ascii="Times New Roman" w:eastAsiaTheme="minorHAnsi" w:hAnsi="Times New Roman" w:cs="Times New Roman"/>
          <w:b/>
          <w:lang w:eastAsia="en-US" w:bidi="ar-SA"/>
        </w:rPr>
      </w:pPr>
      <w:r>
        <w:rPr>
          <w:rFonts w:ascii="Times New Roman" w:eastAsiaTheme="minorHAnsi" w:hAnsi="Times New Roman" w:cs="Times New Roman"/>
          <w:b/>
          <w:lang w:eastAsia="en-US" w:bidi="ar-SA"/>
        </w:rPr>
        <w:tab/>
      </w:r>
      <w:r w:rsidR="00703506" w:rsidRPr="00703506">
        <w:rPr>
          <w:rFonts w:ascii="Times New Roman" w:eastAsiaTheme="minorHAnsi" w:hAnsi="Times New Roman" w:cs="Times New Roman"/>
          <w:b/>
          <w:lang w:eastAsia="en-US" w:bidi="ar-SA"/>
        </w:rPr>
        <w:t>Sprendimo projekto esm</w:t>
      </w:r>
      <w:r w:rsidR="00703506" w:rsidRPr="00703506">
        <w:rPr>
          <w:rFonts w:ascii="Times New Roman" w:eastAsiaTheme="minorHAnsi" w:hAnsi="Times New Roman" w:cs="Times New Roman" w:hint="cs"/>
          <w:b/>
          <w:lang w:eastAsia="en-US" w:bidi="ar-SA"/>
        </w:rPr>
        <w:t>ė</w:t>
      </w:r>
      <w:r>
        <w:rPr>
          <w:rFonts w:ascii="Times New Roman" w:eastAsiaTheme="minorHAnsi" w:hAnsi="Times New Roman" w:cs="Times New Roman"/>
          <w:b/>
          <w:lang w:eastAsia="en-US" w:bidi="ar-SA"/>
        </w:rPr>
        <w:t xml:space="preserve">. </w:t>
      </w:r>
      <w:r w:rsidR="00703506" w:rsidRPr="004C4971">
        <w:rPr>
          <w:rFonts w:ascii="Times New Roman" w:eastAsiaTheme="minorHAnsi" w:hAnsi="Times New Roman" w:cs="Times New Roman"/>
          <w:lang w:eastAsia="en-US" w:bidi="ar-SA"/>
        </w:rPr>
        <w:t>Siek</w:t>
      </w:r>
      <w:r w:rsidR="00481DBB">
        <w:rPr>
          <w:rFonts w:ascii="Times New Roman" w:eastAsiaTheme="minorHAnsi" w:hAnsi="Times New Roman" w:cs="Times New Roman"/>
          <w:lang w:eastAsia="en-US" w:bidi="ar-SA"/>
        </w:rPr>
        <w:t>dama</w:t>
      </w:r>
      <w:r w:rsidR="00703506" w:rsidRPr="004C4971">
        <w:rPr>
          <w:rFonts w:ascii="Times New Roman" w:eastAsiaTheme="minorHAnsi" w:hAnsi="Times New Roman" w:cs="Times New Roman"/>
          <w:lang w:eastAsia="en-US" w:bidi="ar-SA"/>
        </w:rPr>
        <w:t xml:space="preserve"> išvengti žmonių traumų ir žūčių, naujai įkurta Rokiškio rajono ugniagesių savanorių draugija teikia projektą ir kviečia rajono savivaldybę tapti projekto partnere Vietos veiklos grupės vietos plėtros strategijos  priemonės „Pagrindinės paslaugos ir kaimų atnaujinimas“ veiklos srities „Parama investicijoms į socialinę, kultūrinę, aktyvaus laisvalaikio, turizmo infrastruktūrą ir paslaugas, kurios organizuojamos apjungiant vietos savanorių iniciatyvas“ Nr. LEADER-19.2-SAVA-5.1 „Ugniagesių savanorių priešgaisrinės apsaugos ir gelbėjimo paslaugų  skatinimas Rokiškio rajone“ programos finansavimui gauti.</w:t>
      </w:r>
    </w:p>
    <w:p w14:paraId="66AF3C74" w14:textId="24DE2D7A" w:rsidR="00703506" w:rsidRPr="004C4971" w:rsidRDefault="005B6ABB" w:rsidP="008816E3">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703506" w:rsidRPr="004C4971">
        <w:rPr>
          <w:rFonts w:ascii="Times New Roman" w:eastAsiaTheme="minorHAnsi" w:hAnsi="Times New Roman" w:cs="Times New Roman"/>
          <w:lang w:eastAsia="en-US" w:bidi="ar-SA"/>
        </w:rPr>
        <w:t xml:space="preserve">2013 m. rugsėjo 27 d. Rokiškio rajono savivaldybės tarybos sprendimu Nr. TS-12.211 Dėl Rokiškio rajono savivaldybės priešgaisrinės tarnybos </w:t>
      </w:r>
      <w:proofErr w:type="spellStart"/>
      <w:r w:rsidR="00703506" w:rsidRPr="004C4971">
        <w:rPr>
          <w:rFonts w:ascii="Times New Roman" w:eastAsiaTheme="minorHAnsi" w:hAnsi="Times New Roman" w:cs="Times New Roman"/>
          <w:lang w:eastAsia="en-US" w:bidi="ar-SA"/>
        </w:rPr>
        <w:t>Žiobiško</w:t>
      </w:r>
      <w:proofErr w:type="spellEnd"/>
      <w:r w:rsidR="00703506" w:rsidRPr="004C4971">
        <w:rPr>
          <w:rFonts w:ascii="Times New Roman" w:eastAsiaTheme="minorHAnsi" w:hAnsi="Times New Roman" w:cs="Times New Roman"/>
          <w:lang w:eastAsia="en-US" w:bidi="ar-SA"/>
        </w:rPr>
        <w:t xml:space="preserve"> ir Lukštų ugniagesių komandų veiklos sustabdymo“ neribotam laikui sustabdė šių komandų veiklą. Iki šiol, negavus valstybės biudžeto asignavimų, komandų profesionali veikla nebuvo atnaujinta. Siekiant užtikrinti geresnį ugniagesybos ir gelbėjimo darbų vykdymą Rokiškio rajono teritorijoje, prašome šiuo metu nebenaudojamus Rokiškio rajono savivaldybei nuosavybės teise priklausančius gaisrinių pastatus ir techniką pagal panaudos sutartį 10 metų perduoti Rokiškio rajono savanorių ugniagesių draugijai savanoriškosios  ugniagesių veiklos  vykdymui.</w:t>
      </w:r>
    </w:p>
    <w:p w14:paraId="501BC675" w14:textId="69A6899F" w:rsidR="00043320" w:rsidRPr="00703506" w:rsidRDefault="005B6ABB" w:rsidP="008816E3">
      <w:pPr>
        <w:widowControl/>
        <w:rPr>
          <w:rFonts w:ascii="Times New Roman" w:eastAsiaTheme="minorHAnsi" w:hAnsi="Times New Roman" w:cs="Times New Roman"/>
          <w:b/>
          <w:lang w:eastAsia="en-US" w:bidi="ar-SA"/>
        </w:rPr>
      </w:pPr>
      <w:r>
        <w:rPr>
          <w:rFonts w:ascii="Times New Roman" w:eastAsiaTheme="minorHAnsi" w:hAnsi="Times New Roman" w:cs="Times New Roman"/>
          <w:lang w:eastAsia="en-US" w:bidi="ar-SA"/>
        </w:rPr>
        <w:tab/>
      </w:r>
      <w:r w:rsidR="00043320" w:rsidRPr="00703506">
        <w:rPr>
          <w:rFonts w:ascii="Times New Roman" w:eastAsiaTheme="minorHAnsi" w:hAnsi="Times New Roman" w:cs="Times New Roman"/>
          <w:b/>
          <w:lang w:eastAsia="en-US" w:bidi="ar-SA"/>
        </w:rPr>
        <w:t>Galimos pasekmės, priėmus siūlomą tarybos sprendimo projektą:</w:t>
      </w:r>
    </w:p>
    <w:p w14:paraId="79088CF0" w14:textId="1B628384" w:rsidR="00703506" w:rsidRDefault="005B6A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 xml:space="preserve">teigiamos – </w:t>
      </w:r>
      <w:r w:rsidR="00A57708">
        <w:rPr>
          <w:rFonts w:ascii="Times New Roman" w:eastAsiaTheme="minorHAnsi" w:hAnsi="Times New Roman" w:cs="Times New Roman"/>
          <w:lang w:eastAsia="en-US" w:bidi="ar-SA"/>
        </w:rPr>
        <w:t xml:space="preserve"> p</w:t>
      </w:r>
      <w:r w:rsidR="00A57708" w:rsidRPr="00A57708">
        <w:rPr>
          <w:rFonts w:ascii="Times New Roman" w:eastAsiaTheme="minorHAnsi" w:hAnsi="Times New Roman" w:cs="Times New Roman"/>
          <w:lang w:eastAsia="en-US" w:bidi="ar-SA"/>
        </w:rPr>
        <w:t>agerinus prie</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gaisrin</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xml:space="preserve"> saugum</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pager</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s ne tik rajono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vaizdis regiono lygmeniu, bet ir padid</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jo patrauklumas tiek visuomen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tiek ekonominiu at</w:t>
      </w:r>
      <w:r w:rsidR="00A57708" w:rsidRPr="00A57708">
        <w:rPr>
          <w:rFonts w:ascii="Times New Roman" w:eastAsiaTheme="minorHAnsi" w:hAnsi="Times New Roman" w:cs="Times New Roman" w:hint="eastAsia"/>
          <w:lang w:eastAsia="en-US" w:bidi="ar-SA"/>
        </w:rPr>
        <w:t>ž</w:t>
      </w:r>
      <w:r w:rsidR="00A57708" w:rsidRPr="00A57708">
        <w:rPr>
          <w:rFonts w:ascii="Times New Roman" w:eastAsiaTheme="minorHAnsi" w:hAnsi="Times New Roman" w:cs="Times New Roman"/>
          <w:lang w:eastAsia="en-US" w:bidi="ar-SA"/>
        </w:rPr>
        <w:t>vilgiu</w:t>
      </w:r>
      <w:r w:rsidR="00481DBB">
        <w:rPr>
          <w:rFonts w:ascii="Times New Roman" w:eastAsiaTheme="minorHAnsi" w:hAnsi="Times New Roman" w:cs="Times New Roman"/>
          <w:lang w:eastAsia="en-US" w:bidi="ar-SA"/>
        </w:rPr>
        <w:t>; n</w:t>
      </w:r>
      <w:r w:rsidR="00A57708" w:rsidRPr="00A57708">
        <w:rPr>
          <w:rFonts w:ascii="Times New Roman" w:eastAsiaTheme="minorHAnsi" w:hAnsi="Times New Roman" w:cs="Times New Roman"/>
          <w:lang w:eastAsia="en-US" w:bidi="ar-SA"/>
        </w:rPr>
        <w:t xml:space="preserve">uolat skatinamas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is procesas gyventojams u</w:t>
      </w:r>
      <w:r w:rsidR="00A57708" w:rsidRPr="00A57708">
        <w:rPr>
          <w:rFonts w:ascii="Times New Roman" w:eastAsiaTheme="minorHAnsi" w:hAnsi="Times New Roman" w:cs="Times New Roman" w:hint="eastAsia"/>
          <w:lang w:eastAsia="en-US" w:bidi="ar-SA"/>
        </w:rPr>
        <w:t>ž</w:t>
      </w:r>
      <w:r w:rsidR="00A57708" w:rsidRPr="00A57708">
        <w:rPr>
          <w:rFonts w:ascii="Times New Roman" w:eastAsiaTheme="minorHAnsi" w:hAnsi="Times New Roman" w:cs="Times New Roman"/>
          <w:lang w:eastAsia="en-US" w:bidi="ar-SA"/>
        </w:rPr>
        <w:t>tikrins saugias gyvenimo s</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lygas, verslininkams </w:t>
      </w:r>
      <w:r w:rsidR="00481DBB">
        <w:rPr>
          <w:rFonts w:ascii="Times New Roman" w:eastAsiaTheme="minorHAnsi" w:hAnsi="Times New Roman" w:cs="Times New Roman"/>
          <w:lang w:eastAsia="en-US" w:bidi="ar-SA"/>
        </w:rPr>
        <w:t>–</w:t>
      </w:r>
      <w:r w:rsidR="00A57708" w:rsidRPr="00A57708">
        <w:rPr>
          <w:rFonts w:ascii="Times New Roman" w:eastAsiaTheme="minorHAnsi" w:hAnsi="Times New Roman" w:cs="Times New Roman"/>
          <w:lang w:eastAsia="en-US" w:bidi="ar-SA"/>
        </w:rPr>
        <w:t xml:space="preserve"> tinkam</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veiklos pl</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tojimo aplink</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turistams </w:t>
      </w:r>
      <w:r w:rsidR="00481DBB">
        <w:rPr>
          <w:rFonts w:ascii="Times New Roman" w:eastAsiaTheme="minorHAnsi" w:hAnsi="Times New Roman" w:cs="Times New Roman"/>
          <w:lang w:eastAsia="en-US" w:bidi="ar-SA"/>
        </w:rPr>
        <w:t>–</w:t>
      </w:r>
      <w:r w:rsidR="00A57708" w:rsidRPr="00A57708">
        <w:rPr>
          <w:rFonts w:ascii="Times New Roman" w:eastAsiaTheme="minorHAnsi" w:hAnsi="Times New Roman" w:cs="Times New Roman"/>
          <w:lang w:eastAsia="en-US" w:bidi="ar-SA"/>
        </w:rPr>
        <w:t xml:space="preserve"> poilsio ir pramog</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komfort</w:t>
      </w:r>
      <w:r w:rsidR="00A57708" w:rsidRPr="00A57708">
        <w:rPr>
          <w:rFonts w:ascii="Times New Roman" w:eastAsiaTheme="minorHAnsi" w:hAnsi="Times New Roman" w:cs="Times New Roman" w:hint="cs"/>
          <w:lang w:eastAsia="en-US" w:bidi="ar-SA"/>
        </w:rPr>
        <w:t>ą</w:t>
      </w:r>
      <w:r w:rsidR="00481DBB">
        <w:rPr>
          <w:rFonts w:ascii="Times New Roman" w:eastAsiaTheme="minorHAnsi" w:hAnsi="Times New Roman" w:cs="Times New Roman"/>
          <w:lang w:eastAsia="en-US" w:bidi="ar-SA"/>
        </w:rPr>
        <w:t>;</w:t>
      </w:r>
    </w:p>
    <w:p w14:paraId="74CD8883" w14:textId="3FF3FADE" w:rsidR="00043320" w:rsidRPr="00043320" w:rsidRDefault="00481D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neigiamų pasekmių nėra.</w:t>
      </w:r>
    </w:p>
    <w:p w14:paraId="0BFAFC4F" w14:textId="45CBE96E" w:rsidR="00043320" w:rsidRPr="00043320" w:rsidRDefault="005B6A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b/>
          <w:lang w:eastAsia="en-US" w:bidi="ar-SA"/>
        </w:rPr>
        <w:tab/>
      </w:r>
      <w:r w:rsidR="00043320" w:rsidRPr="00043320">
        <w:rPr>
          <w:rFonts w:ascii="Times New Roman" w:eastAsiaTheme="minorHAnsi" w:hAnsi="Times New Roman" w:cs="Times New Roman"/>
          <w:b/>
          <w:lang w:eastAsia="en-US" w:bidi="ar-SA"/>
        </w:rPr>
        <w:t>Kokia sprendimo nauda Rokiškio rajono gyventojams</w:t>
      </w:r>
      <w:r w:rsidR="00043320" w:rsidRPr="00043320">
        <w:rPr>
          <w:rFonts w:ascii="Times New Roman" w:eastAsiaTheme="minorHAnsi" w:hAnsi="Times New Roman" w:cs="Times New Roman"/>
          <w:lang w:eastAsia="en-US" w:bidi="ar-SA"/>
        </w:rPr>
        <w:t>.</w:t>
      </w:r>
    </w:p>
    <w:p w14:paraId="610D75E8" w14:textId="7CA5BF59" w:rsidR="004C4971" w:rsidRDefault="005B6A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A57708" w:rsidRPr="00A57708">
        <w:rPr>
          <w:rFonts w:ascii="Times New Roman" w:eastAsiaTheme="minorHAnsi" w:hAnsi="Times New Roman" w:cs="Times New Roman"/>
          <w:lang w:eastAsia="en-US" w:bidi="ar-SA"/>
        </w:rPr>
        <w:t>Visuomen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saugumas ir gelb</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jimas tai daugelyje lygmen</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svarstytina problema.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iuo metu Roki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kio rajone susidar</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 itin sud</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tinga situacija, kai rajono teritorijoje kilus gaisrui auk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tesniuose pastatuose ir prireikus evakuoti žmones, ugniagesi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turimomis 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traukiamomis kop</w:t>
      </w:r>
      <w:r w:rsidR="00A57708" w:rsidRPr="00A57708">
        <w:rPr>
          <w:rFonts w:ascii="Times New Roman" w:eastAsiaTheme="minorHAnsi" w:hAnsi="Times New Roman" w:cs="Times New Roman" w:hint="cs"/>
          <w:lang w:eastAsia="en-US" w:bidi="ar-SA"/>
        </w:rPr>
        <w:t>ėč</w:t>
      </w:r>
      <w:r w:rsidR="00A57708" w:rsidRPr="00A57708">
        <w:rPr>
          <w:rFonts w:ascii="Times New Roman" w:eastAsiaTheme="minorHAnsi" w:hAnsi="Times New Roman" w:cs="Times New Roman"/>
          <w:lang w:eastAsia="en-US" w:bidi="ar-SA"/>
        </w:rPr>
        <w:t>iomis, kurios siekia tik 10 m auk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galima evakuoti 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 xml:space="preserve"> neauk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tesni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nei 3 auk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pastat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2017 m. Roki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kio prie</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gaisrin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gelb</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jimo tarnybos tur</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tos </w:t>
      </w:r>
      <w:proofErr w:type="spellStart"/>
      <w:r w:rsidR="00A57708" w:rsidRPr="00A57708">
        <w:rPr>
          <w:rFonts w:ascii="Times New Roman" w:eastAsiaTheme="minorHAnsi" w:hAnsi="Times New Roman" w:cs="Times New Roman"/>
          <w:lang w:eastAsia="en-US" w:bidi="ar-SA"/>
        </w:rPr>
        <w:t>autokop</w:t>
      </w:r>
      <w:r w:rsidR="00A57708" w:rsidRPr="00A57708">
        <w:rPr>
          <w:rFonts w:ascii="Times New Roman" w:eastAsiaTheme="minorHAnsi" w:hAnsi="Times New Roman" w:cs="Times New Roman" w:hint="cs"/>
          <w:lang w:eastAsia="en-US" w:bidi="ar-SA"/>
        </w:rPr>
        <w:t>ėč</w:t>
      </w:r>
      <w:r w:rsidR="00A57708" w:rsidRPr="00A57708">
        <w:rPr>
          <w:rFonts w:ascii="Times New Roman" w:eastAsiaTheme="minorHAnsi" w:hAnsi="Times New Roman" w:cs="Times New Roman"/>
          <w:lang w:eastAsia="en-US" w:bidi="ar-SA"/>
        </w:rPr>
        <w:t>ios</w:t>
      </w:r>
      <w:proofErr w:type="spellEnd"/>
      <w:r w:rsidR="00A57708" w:rsidRPr="00A57708">
        <w:rPr>
          <w:rFonts w:ascii="Times New Roman" w:eastAsiaTheme="minorHAnsi" w:hAnsi="Times New Roman" w:cs="Times New Roman"/>
          <w:lang w:eastAsia="en-US" w:bidi="ar-SA"/>
        </w:rPr>
        <w:t xml:space="preserve"> buvo nura</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ytos kaip susid</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v</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jusios.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xml:space="preserve">vykus incidentui ir prireikus evakuoti žmones, </w:t>
      </w:r>
      <w:proofErr w:type="spellStart"/>
      <w:r w:rsidR="00A57708" w:rsidRPr="00A57708">
        <w:rPr>
          <w:rFonts w:ascii="Times New Roman" w:eastAsiaTheme="minorHAnsi" w:hAnsi="Times New Roman" w:cs="Times New Roman"/>
          <w:lang w:eastAsia="en-US" w:bidi="ar-SA"/>
        </w:rPr>
        <w:t>autokop</w:t>
      </w:r>
      <w:r w:rsidR="00A57708" w:rsidRPr="00A57708">
        <w:rPr>
          <w:rFonts w:ascii="Times New Roman" w:eastAsiaTheme="minorHAnsi" w:hAnsi="Times New Roman" w:cs="Times New Roman" w:hint="cs"/>
          <w:lang w:eastAsia="en-US" w:bidi="ar-SA"/>
        </w:rPr>
        <w:t>ėč</w:t>
      </w:r>
      <w:r w:rsidR="00A57708" w:rsidRPr="00A57708">
        <w:rPr>
          <w:rFonts w:ascii="Times New Roman" w:eastAsiaTheme="minorHAnsi" w:hAnsi="Times New Roman" w:cs="Times New Roman"/>
          <w:lang w:eastAsia="en-US" w:bidi="ar-SA"/>
        </w:rPr>
        <w:t>ios</w:t>
      </w:r>
      <w:proofErr w:type="spellEnd"/>
      <w:r w:rsidR="00A57708" w:rsidRPr="00A57708">
        <w:rPr>
          <w:rFonts w:ascii="Times New Roman" w:eastAsiaTheme="minorHAnsi" w:hAnsi="Times New Roman" w:cs="Times New Roman"/>
          <w:lang w:eastAsia="en-US" w:bidi="ar-SA"/>
        </w:rPr>
        <w:t xml:space="preserve">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siun</w:t>
      </w:r>
      <w:r w:rsidR="00A57708" w:rsidRPr="00A57708">
        <w:rPr>
          <w:rFonts w:ascii="Times New Roman" w:eastAsiaTheme="minorHAnsi" w:hAnsi="Times New Roman" w:cs="Times New Roman" w:hint="cs"/>
          <w:lang w:eastAsia="en-US" w:bidi="ar-SA"/>
        </w:rPr>
        <w:t>č</w:t>
      </w:r>
      <w:r w:rsidR="00A57708" w:rsidRPr="00A57708">
        <w:rPr>
          <w:rFonts w:ascii="Times New Roman" w:eastAsiaTheme="minorHAnsi" w:hAnsi="Times New Roman" w:cs="Times New Roman"/>
          <w:lang w:eastAsia="en-US" w:bidi="ar-SA"/>
        </w:rPr>
        <w:t>iamos 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 xml:space="preserve"> kaimynini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rajon</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centr</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Tai užtrunka 1 val. ir daugiau. Esant tokiai situacijai, </w:t>
      </w:r>
      <w:proofErr w:type="spellStart"/>
      <w:r w:rsidR="00A57708" w:rsidRPr="00A57708">
        <w:rPr>
          <w:rFonts w:ascii="Times New Roman" w:eastAsiaTheme="minorHAnsi" w:hAnsi="Times New Roman" w:cs="Times New Roman"/>
          <w:lang w:eastAsia="en-US" w:bidi="ar-SA"/>
        </w:rPr>
        <w:t>evakuavimas</w:t>
      </w:r>
      <w:proofErr w:type="spellEnd"/>
      <w:r w:rsidR="00A57708" w:rsidRPr="00A57708">
        <w:rPr>
          <w:rFonts w:ascii="Times New Roman" w:eastAsiaTheme="minorHAnsi" w:hAnsi="Times New Roman" w:cs="Times New Roman"/>
          <w:lang w:eastAsia="en-US" w:bidi="ar-SA"/>
        </w:rPr>
        <w:t xml:space="preserve"> turi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ti prad</w:t>
      </w:r>
      <w:r w:rsidR="00A57708" w:rsidRPr="00A57708">
        <w:rPr>
          <w:rFonts w:ascii="Times New Roman" w:eastAsiaTheme="minorHAnsi" w:hAnsi="Times New Roman" w:cs="Times New Roman" w:hint="cs"/>
          <w:lang w:eastAsia="en-US" w:bidi="ar-SA"/>
        </w:rPr>
        <w:t>ė</w:t>
      </w:r>
      <w:r w:rsidR="004C4971">
        <w:rPr>
          <w:rFonts w:ascii="Times New Roman" w:eastAsiaTheme="minorHAnsi" w:hAnsi="Times New Roman" w:cs="Times New Roman"/>
          <w:lang w:eastAsia="en-US" w:bidi="ar-SA"/>
        </w:rPr>
        <w:t>tas skubiai.</w:t>
      </w:r>
    </w:p>
    <w:p w14:paraId="1EA8E3F8" w14:textId="05628CE9" w:rsidR="00A57708" w:rsidRPr="00A57708" w:rsidRDefault="005B6A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A57708" w:rsidRPr="00A57708">
        <w:rPr>
          <w:rFonts w:ascii="Times New Roman" w:eastAsiaTheme="minorHAnsi" w:hAnsi="Times New Roman" w:cs="Times New Roman"/>
          <w:lang w:eastAsia="en-US" w:bidi="ar-SA"/>
        </w:rPr>
        <w:t>Projekt</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gyvendinus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sigytas priekabos tipo mobilus keltuvas (gaisro gesinimui daugiabu</w:t>
      </w:r>
      <w:r w:rsidR="00A57708" w:rsidRPr="00A57708">
        <w:rPr>
          <w:rFonts w:ascii="Times New Roman" w:eastAsiaTheme="minorHAnsi" w:hAnsi="Times New Roman" w:cs="Times New Roman" w:hint="cs"/>
          <w:lang w:eastAsia="en-US" w:bidi="ar-SA"/>
        </w:rPr>
        <w:t>č</w:t>
      </w:r>
      <w:r w:rsidR="00A57708" w:rsidRPr="00A57708">
        <w:rPr>
          <w:rFonts w:ascii="Times New Roman" w:eastAsiaTheme="minorHAnsi" w:hAnsi="Times New Roman" w:cs="Times New Roman"/>
          <w:lang w:eastAsia="en-US" w:bidi="ar-SA"/>
        </w:rPr>
        <w:t>iuose, žmoni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evakuacijai 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 xml:space="preserve"> auk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pastat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kamin</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valymo paslaugoms, pavoj</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kelian</w:t>
      </w:r>
      <w:r w:rsidR="00A57708" w:rsidRPr="00A57708">
        <w:rPr>
          <w:rFonts w:ascii="Times New Roman" w:eastAsiaTheme="minorHAnsi" w:hAnsi="Times New Roman" w:cs="Times New Roman" w:hint="cs"/>
          <w:lang w:eastAsia="en-US" w:bidi="ar-SA"/>
        </w:rPr>
        <w:t>č</w:t>
      </w:r>
      <w:r w:rsidR="00A57708" w:rsidRPr="00A57708">
        <w:rPr>
          <w:rFonts w:ascii="Times New Roman" w:eastAsiaTheme="minorHAnsi" w:hAnsi="Times New Roman" w:cs="Times New Roman"/>
          <w:lang w:eastAsia="en-US" w:bidi="ar-SA"/>
        </w:rPr>
        <w:t>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medži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ir pastat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dali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saugiam pa</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 xml:space="preserve">alinimui, pavojingai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ir</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ar bi</w:t>
      </w:r>
      <w:r w:rsidR="00A57708" w:rsidRPr="00A57708">
        <w:rPr>
          <w:rFonts w:ascii="Times New Roman" w:eastAsiaTheme="minorHAnsi" w:hAnsi="Times New Roman" w:cs="Times New Roman" w:hint="cs"/>
          <w:lang w:eastAsia="en-US" w:bidi="ar-SA"/>
        </w:rPr>
        <w:t>č</w:t>
      </w:r>
      <w:r w:rsidR="00A57708" w:rsidRPr="00A57708">
        <w:rPr>
          <w:rFonts w:ascii="Times New Roman" w:eastAsiaTheme="minorHAnsi" w:hAnsi="Times New Roman" w:cs="Times New Roman"/>
          <w:lang w:eastAsia="en-US" w:bidi="ar-SA"/>
        </w:rPr>
        <w:t>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sunkiai pasiekiamose susib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rimo vietose pa</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alinimui) sudedamos ir sulankstomos kop</w:t>
      </w:r>
      <w:r w:rsidR="00A57708" w:rsidRPr="00A57708">
        <w:rPr>
          <w:rFonts w:ascii="Times New Roman" w:eastAsiaTheme="minorHAnsi" w:hAnsi="Times New Roman" w:cs="Times New Roman" w:hint="cs"/>
          <w:lang w:eastAsia="en-US" w:bidi="ar-SA"/>
        </w:rPr>
        <w:t>ėč</w:t>
      </w:r>
      <w:r w:rsidR="00A57708" w:rsidRPr="00A57708">
        <w:rPr>
          <w:rFonts w:ascii="Times New Roman" w:eastAsiaTheme="minorHAnsi" w:hAnsi="Times New Roman" w:cs="Times New Roman"/>
          <w:lang w:eastAsia="en-US" w:bidi="ar-SA"/>
        </w:rPr>
        <w:t>ios, gesintuv</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pildymo ir patikros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xml:space="preserve">ranga ir </w:t>
      </w:r>
      <w:r w:rsidR="00A57708" w:rsidRPr="00A57708">
        <w:rPr>
          <w:rFonts w:ascii="Times New Roman" w:eastAsiaTheme="minorHAnsi" w:hAnsi="Times New Roman" w:cs="Times New Roman"/>
          <w:lang w:eastAsia="en-US" w:bidi="ar-SA"/>
        </w:rPr>
        <w:lastRenderedPageBreak/>
        <w:t>priemon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metodin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priemon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vaik</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ir suaugusi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vietimui prie</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gaisrine ir saugaus elgesio gamtoje temati</w:t>
      </w:r>
      <w:r w:rsidR="00703506">
        <w:rPr>
          <w:rFonts w:ascii="Times New Roman" w:eastAsiaTheme="minorHAnsi" w:hAnsi="Times New Roman" w:cs="Times New Roman" w:hint="eastAsia"/>
          <w:lang w:eastAsia="en-US" w:bidi="ar-SA"/>
        </w:rPr>
        <w:t>ka;</w:t>
      </w:r>
    </w:p>
    <w:p w14:paraId="45825F7E" w14:textId="7AE45C12" w:rsidR="00703506" w:rsidRDefault="005B6ABB" w:rsidP="00481DBB">
      <w:pPr>
        <w:widowControl/>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703506">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sipareigotume savanori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 xml:space="preserve">kai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rengti d</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m</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ir smalki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detektorius savivaldybei priklausan</w:t>
      </w:r>
      <w:r w:rsidR="00A57708" w:rsidRPr="00A57708">
        <w:rPr>
          <w:rFonts w:ascii="Times New Roman" w:eastAsiaTheme="minorHAnsi" w:hAnsi="Times New Roman" w:cs="Times New Roman" w:hint="cs"/>
          <w:lang w:eastAsia="en-US" w:bidi="ar-SA"/>
        </w:rPr>
        <w:t>č</w:t>
      </w:r>
      <w:r w:rsidR="00A57708" w:rsidRPr="00A57708">
        <w:rPr>
          <w:rFonts w:ascii="Times New Roman" w:eastAsiaTheme="minorHAnsi" w:hAnsi="Times New Roman" w:cs="Times New Roman"/>
          <w:lang w:eastAsia="en-US" w:bidi="ar-SA"/>
        </w:rPr>
        <w:t>iuose socialiniuose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stuose (nuo 2018 m. geguž</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s 1 dienos privalomi pasikeitus Prie</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gaisrin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s saugos </w:t>
      </w:r>
      <w:r w:rsidR="00A57708" w:rsidRPr="00A57708">
        <w:rPr>
          <w:rFonts w:ascii="Times New Roman" w:eastAsiaTheme="minorHAnsi" w:hAnsi="Times New Roman" w:cs="Times New Roman" w:hint="cs"/>
          <w:lang w:eastAsia="en-US" w:bidi="ar-SA"/>
        </w:rPr>
        <w:t>į</w:t>
      </w:r>
      <w:r w:rsidR="00703506">
        <w:rPr>
          <w:rFonts w:ascii="Times New Roman" w:eastAsiaTheme="minorHAnsi" w:hAnsi="Times New Roman" w:cs="Times New Roman"/>
          <w:lang w:eastAsia="en-US" w:bidi="ar-SA"/>
        </w:rPr>
        <w:t>statymui),</w:t>
      </w:r>
      <w:r w:rsidR="00A57708" w:rsidRPr="00A57708">
        <w:rPr>
          <w:rFonts w:ascii="Times New Roman" w:eastAsiaTheme="minorHAnsi" w:hAnsi="Times New Roman" w:cs="Times New Roman"/>
          <w:lang w:eastAsia="en-US" w:bidi="ar-SA"/>
        </w:rPr>
        <w:t xml:space="preserve"> neatlygintinai apsilankytume,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xml:space="preserve">vertintume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ildymo krosni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ir kamin</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b</w:t>
      </w:r>
      <w:r w:rsidR="00A57708" w:rsidRPr="00A57708">
        <w:rPr>
          <w:rFonts w:ascii="Times New Roman" w:eastAsiaTheme="minorHAnsi" w:hAnsi="Times New Roman" w:cs="Times New Roman" w:hint="eastAsia"/>
          <w:lang w:eastAsia="en-US" w:bidi="ar-SA"/>
        </w:rPr>
        <w:t>ū</w:t>
      </w:r>
      <w:r w:rsidR="00A57708" w:rsidRPr="00A57708">
        <w:rPr>
          <w:rFonts w:ascii="Times New Roman" w:eastAsiaTheme="minorHAnsi" w:hAnsi="Times New Roman" w:cs="Times New Roman"/>
          <w:lang w:eastAsia="en-US" w:bidi="ar-SA"/>
        </w:rPr>
        <w:t>kl</w:t>
      </w:r>
      <w:r w:rsidR="00A57708" w:rsidRPr="00A57708">
        <w:rPr>
          <w:rFonts w:ascii="Times New Roman" w:eastAsiaTheme="minorHAnsi" w:hAnsi="Times New Roman" w:cs="Times New Roman" w:hint="cs"/>
          <w:lang w:eastAsia="en-US" w:bidi="ar-SA"/>
        </w:rPr>
        <w:t>ę</w:t>
      </w:r>
      <w:r w:rsidR="00A57708" w:rsidRPr="00A57708">
        <w:rPr>
          <w:rFonts w:ascii="Times New Roman" w:eastAsiaTheme="minorHAnsi" w:hAnsi="Times New Roman" w:cs="Times New Roman"/>
          <w:lang w:eastAsia="en-US" w:bidi="ar-SA"/>
        </w:rPr>
        <w:t xml:space="preserve"> ir 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valytume juos, sunkiai gyvenantiems, socialiai remiamiems ar socialin</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s rizikos </w:t>
      </w:r>
      <w:r w:rsidR="00A57708" w:rsidRPr="00A57708">
        <w:rPr>
          <w:rFonts w:ascii="Times New Roman" w:eastAsiaTheme="minorHAnsi" w:hAnsi="Times New Roman" w:cs="Times New Roman" w:hint="eastAsia"/>
          <w:lang w:eastAsia="en-US" w:bidi="ar-SA"/>
        </w:rPr>
        <w:t>š</w:t>
      </w:r>
      <w:r w:rsidR="00703506">
        <w:rPr>
          <w:rFonts w:ascii="Times New Roman" w:eastAsiaTheme="minorHAnsi" w:hAnsi="Times New Roman" w:cs="Times New Roman"/>
          <w:lang w:eastAsia="en-US" w:bidi="ar-SA"/>
        </w:rPr>
        <w:t>eimoms,</w:t>
      </w:r>
      <w:r w:rsidR="00A57708" w:rsidRPr="00A57708">
        <w:rPr>
          <w:rFonts w:ascii="Times New Roman" w:eastAsiaTheme="minorHAnsi" w:hAnsi="Times New Roman" w:cs="Times New Roman"/>
          <w:lang w:eastAsia="en-US" w:bidi="ar-SA"/>
        </w:rPr>
        <w:t xml:space="preserve"> vykdytume prevencin</w:t>
      </w:r>
      <w:r w:rsidR="00A57708" w:rsidRPr="00A57708">
        <w:rPr>
          <w:rFonts w:ascii="Times New Roman" w:eastAsiaTheme="minorHAnsi" w:hAnsi="Times New Roman" w:cs="Times New Roman" w:hint="cs"/>
          <w:lang w:eastAsia="en-US" w:bidi="ar-SA"/>
        </w:rPr>
        <w:t>ę</w:t>
      </w:r>
      <w:r w:rsidR="00A57708" w:rsidRPr="00A57708">
        <w:rPr>
          <w:rFonts w:ascii="Times New Roman" w:eastAsiaTheme="minorHAnsi" w:hAnsi="Times New Roman" w:cs="Times New Roman"/>
          <w:lang w:eastAsia="en-US" w:bidi="ar-SA"/>
        </w:rPr>
        <w:t xml:space="preserve"> </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viet</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ji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k</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veikl</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xml:space="preserve"> gaisrin</w:t>
      </w:r>
      <w:r w:rsidR="00A57708" w:rsidRPr="00A57708">
        <w:rPr>
          <w:rFonts w:ascii="Times New Roman" w:eastAsiaTheme="minorHAnsi" w:hAnsi="Times New Roman" w:cs="Times New Roman" w:hint="cs"/>
          <w:lang w:eastAsia="en-US" w:bidi="ar-SA"/>
        </w:rPr>
        <w:t>ė</w:t>
      </w:r>
      <w:r w:rsidR="00703506">
        <w:rPr>
          <w:rFonts w:ascii="Times New Roman" w:eastAsiaTheme="minorHAnsi" w:hAnsi="Times New Roman" w:cs="Times New Roman"/>
          <w:lang w:eastAsia="en-US" w:bidi="ar-SA"/>
        </w:rPr>
        <w:t>s saugos klausimais,</w:t>
      </w:r>
      <w:r w:rsidR="00A57708" w:rsidRPr="00A57708">
        <w:rPr>
          <w:rFonts w:ascii="Times New Roman" w:eastAsiaTheme="minorHAnsi" w:hAnsi="Times New Roman" w:cs="Times New Roman"/>
          <w:lang w:eastAsia="en-US" w:bidi="ar-SA"/>
        </w:rPr>
        <w:t xml:space="preserve"> savanoriai ugniagesiai talkint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profesionaliems ugniagesiams gaisruose ir gelb</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 xml:space="preserve">jimo darbuose panaudodami projekto metu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 xml:space="preserve">sigytas priemones ir </w:t>
      </w:r>
      <w:r w:rsidR="00A57708" w:rsidRPr="00A57708">
        <w:rPr>
          <w:rFonts w:ascii="Times New Roman" w:eastAsiaTheme="minorHAnsi" w:hAnsi="Times New Roman" w:cs="Times New Roman" w:hint="cs"/>
          <w:lang w:eastAsia="en-US" w:bidi="ar-SA"/>
        </w:rPr>
        <w:t>į</w:t>
      </w:r>
      <w:r w:rsidR="00A57708" w:rsidRPr="00A57708">
        <w:rPr>
          <w:rFonts w:ascii="Times New Roman" w:eastAsiaTheme="minorHAnsi" w:hAnsi="Times New Roman" w:cs="Times New Roman"/>
          <w:lang w:eastAsia="en-US" w:bidi="ar-SA"/>
        </w:rPr>
        <w:t>rang</w:t>
      </w:r>
      <w:r w:rsidR="00A57708" w:rsidRPr="00A57708">
        <w:rPr>
          <w:rFonts w:ascii="Times New Roman" w:eastAsiaTheme="minorHAnsi" w:hAnsi="Times New Roman" w:cs="Times New Roman" w:hint="cs"/>
          <w:lang w:eastAsia="en-US" w:bidi="ar-SA"/>
        </w:rPr>
        <w:t>ą</w:t>
      </w:r>
      <w:r w:rsidR="00703506">
        <w:rPr>
          <w:rFonts w:ascii="Times New Roman" w:eastAsiaTheme="minorHAnsi" w:hAnsi="Times New Roman" w:cs="Times New Roman"/>
          <w:lang w:eastAsia="en-US" w:bidi="ar-SA"/>
        </w:rPr>
        <w:t xml:space="preserve">; </w:t>
      </w:r>
    </w:p>
    <w:p w14:paraId="36AE19C6" w14:textId="7CDA7845" w:rsid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703506">
        <w:rPr>
          <w:rFonts w:ascii="Times New Roman" w:eastAsiaTheme="minorHAnsi" w:hAnsi="Times New Roman" w:cs="Times New Roman"/>
          <w:lang w:eastAsia="en-US" w:bidi="ar-SA"/>
        </w:rPr>
        <w:t>P</w:t>
      </w:r>
      <w:r w:rsidR="00A57708" w:rsidRPr="00A57708">
        <w:rPr>
          <w:rFonts w:ascii="Times New Roman" w:eastAsiaTheme="minorHAnsi" w:hAnsi="Times New Roman" w:cs="Times New Roman"/>
          <w:lang w:eastAsia="en-US" w:bidi="ar-SA"/>
        </w:rPr>
        <w:t>erdavus turt</w:t>
      </w:r>
      <w:r w:rsidR="00A57708" w:rsidRPr="00A57708">
        <w:rPr>
          <w:rFonts w:ascii="Times New Roman" w:eastAsiaTheme="minorHAnsi" w:hAnsi="Times New Roman" w:cs="Times New Roman" w:hint="cs"/>
          <w:lang w:eastAsia="en-US" w:bidi="ar-SA"/>
        </w:rPr>
        <w:t>ą</w:t>
      </w:r>
      <w:r w:rsidR="00A57708" w:rsidRPr="00A57708">
        <w:rPr>
          <w:rFonts w:ascii="Times New Roman" w:eastAsiaTheme="minorHAnsi" w:hAnsi="Times New Roman" w:cs="Times New Roman"/>
          <w:lang w:eastAsia="en-US" w:bidi="ar-SA"/>
        </w:rPr>
        <w:t>, prasid</w:t>
      </w:r>
      <w:r w:rsidR="00A57708" w:rsidRPr="00A57708">
        <w:rPr>
          <w:rFonts w:ascii="Times New Roman" w:eastAsiaTheme="minorHAnsi" w:hAnsi="Times New Roman" w:cs="Times New Roman" w:hint="cs"/>
          <w:lang w:eastAsia="en-US" w:bidi="ar-SA"/>
        </w:rPr>
        <w:t>ė</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savanori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ugniagesi</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veikla Luk</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t</w:t>
      </w:r>
      <w:r w:rsidR="00A57708" w:rsidRPr="00A57708">
        <w:rPr>
          <w:rFonts w:ascii="Times New Roman" w:eastAsiaTheme="minorHAnsi" w:hAnsi="Times New Roman" w:cs="Times New Roman" w:hint="cs"/>
          <w:lang w:eastAsia="en-US" w:bidi="ar-SA"/>
        </w:rPr>
        <w:t>ų</w:t>
      </w:r>
      <w:r w:rsidR="00A57708" w:rsidRPr="00A57708">
        <w:rPr>
          <w:rFonts w:ascii="Times New Roman" w:eastAsiaTheme="minorHAnsi" w:hAnsi="Times New Roman" w:cs="Times New Roman"/>
          <w:lang w:eastAsia="en-US" w:bidi="ar-SA"/>
        </w:rPr>
        <w:t xml:space="preserve"> ir </w:t>
      </w:r>
      <w:proofErr w:type="spellStart"/>
      <w:r w:rsidR="00A57708" w:rsidRPr="00A57708">
        <w:rPr>
          <w:rFonts w:ascii="Times New Roman" w:eastAsiaTheme="minorHAnsi" w:hAnsi="Times New Roman" w:cs="Times New Roman"/>
          <w:lang w:eastAsia="en-US" w:bidi="ar-SA"/>
        </w:rPr>
        <w:t>Žiobi</w:t>
      </w:r>
      <w:r w:rsidR="00A57708" w:rsidRPr="00A57708">
        <w:rPr>
          <w:rFonts w:ascii="Times New Roman" w:eastAsiaTheme="minorHAnsi" w:hAnsi="Times New Roman" w:cs="Times New Roman" w:hint="eastAsia"/>
          <w:lang w:eastAsia="en-US" w:bidi="ar-SA"/>
        </w:rPr>
        <w:t>š</w:t>
      </w:r>
      <w:r w:rsidR="00A57708" w:rsidRPr="00A57708">
        <w:rPr>
          <w:rFonts w:ascii="Times New Roman" w:eastAsiaTheme="minorHAnsi" w:hAnsi="Times New Roman" w:cs="Times New Roman"/>
          <w:lang w:eastAsia="en-US" w:bidi="ar-SA"/>
        </w:rPr>
        <w:t>kio</w:t>
      </w:r>
      <w:proofErr w:type="spellEnd"/>
      <w:r w:rsidR="00A57708" w:rsidRPr="00A57708">
        <w:rPr>
          <w:rFonts w:ascii="Times New Roman" w:eastAsiaTheme="minorHAnsi" w:hAnsi="Times New Roman" w:cs="Times New Roman"/>
          <w:lang w:eastAsia="en-US" w:bidi="ar-SA"/>
        </w:rPr>
        <w:t xml:space="preserve"> kai</w:t>
      </w:r>
      <w:r w:rsidR="004C4971">
        <w:rPr>
          <w:rFonts w:ascii="Times New Roman" w:eastAsiaTheme="minorHAnsi" w:hAnsi="Times New Roman" w:cs="Times New Roman"/>
          <w:lang w:eastAsia="en-US" w:bidi="ar-SA"/>
        </w:rPr>
        <w:t>muose ir gretimose teritorijose. Pagerėtų reagavimo į incidentus laikas.</w:t>
      </w:r>
    </w:p>
    <w:p w14:paraId="501F87D0" w14:textId="40298371" w:rsidR="00043320" w:rsidRPr="00703506" w:rsidRDefault="005B6ABB" w:rsidP="008816E3">
      <w:pPr>
        <w:widowControl/>
        <w:rPr>
          <w:rFonts w:ascii="Times New Roman" w:eastAsiaTheme="minorHAnsi" w:hAnsi="Times New Roman" w:cs="Times New Roman"/>
          <w:b/>
          <w:lang w:eastAsia="en-US" w:bidi="ar-SA"/>
        </w:rPr>
      </w:pPr>
      <w:r>
        <w:rPr>
          <w:rFonts w:ascii="Times New Roman" w:eastAsiaTheme="minorHAnsi" w:hAnsi="Times New Roman" w:cs="Times New Roman"/>
          <w:lang w:eastAsia="en-US" w:bidi="ar-SA"/>
        </w:rPr>
        <w:tab/>
      </w:r>
      <w:r w:rsidR="00043320" w:rsidRPr="00703506">
        <w:rPr>
          <w:rFonts w:ascii="Times New Roman" w:eastAsiaTheme="minorHAnsi" w:hAnsi="Times New Roman" w:cs="Times New Roman"/>
          <w:b/>
          <w:lang w:eastAsia="en-US" w:bidi="ar-SA"/>
        </w:rPr>
        <w:t>Finansavimo šaltiniai ir lėšų poreikis:</w:t>
      </w:r>
    </w:p>
    <w:p w14:paraId="64AA09F5" w14:textId="23CEA1B3" w:rsidR="00043320" w:rsidRP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 xml:space="preserve">projekto suma – 50 000,00 </w:t>
      </w:r>
      <w:proofErr w:type="spellStart"/>
      <w:r w:rsidR="00043320" w:rsidRPr="00043320">
        <w:rPr>
          <w:rFonts w:ascii="Times New Roman" w:eastAsiaTheme="minorHAnsi" w:hAnsi="Times New Roman" w:cs="Times New Roman"/>
          <w:lang w:eastAsia="en-US" w:bidi="ar-SA"/>
        </w:rPr>
        <w:t>Eur</w:t>
      </w:r>
      <w:proofErr w:type="spellEnd"/>
      <w:r w:rsidR="00043320" w:rsidRPr="00043320">
        <w:rPr>
          <w:rFonts w:ascii="Times New Roman" w:eastAsiaTheme="minorHAnsi" w:hAnsi="Times New Roman" w:cs="Times New Roman"/>
          <w:lang w:eastAsia="en-US" w:bidi="ar-SA"/>
        </w:rPr>
        <w:t>;</w:t>
      </w:r>
    </w:p>
    <w:p w14:paraId="6A4CDC36" w14:textId="2427E79C" w:rsidR="00043320" w:rsidRP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 xml:space="preserve">skiriama </w:t>
      </w:r>
      <w:r w:rsidR="00703506">
        <w:rPr>
          <w:rFonts w:ascii="Times New Roman" w:eastAsiaTheme="minorHAnsi" w:hAnsi="Times New Roman" w:cs="Times New Roman"/>
          <w:lang w:eastAsia="en-US" w:bidi="ar-SA"/>
        </w:rPr>
        <w:t>Vietos veiklos grupės</w:t>
      </w:r>
      <w:r w:rsidR="00043320" w:rsidRPr="00043320">
        <w:rPr>
          <w:rFonts w:ascii="Times New Roman" w:eastAsiaTheme="minorHAnsi" w:hAnsi="Times New Roman" w:cs="Times New Roman"/>
          <w:lang w:eastAsia="en-US" w:bidi="ar-SA"/>
        </w:rPr>
        <w:t xml:space="preserve"> – 40 000,00 </w:t>
      </w:r>
      <w:proofErr w:type="spellStart"/>
      <w:r w:rsidR="00043320" w:rsidRPr="00043320">
        <w:rPr>
          <w:rFonts w:ascii="Times New Roman" w:eastAsiaTheme="minorHAnsi" w:hAnsi="Times New Roman" w:cs="Times New Roman"/>
          <w:lang w:eastAsia="en-US" w:bidi="ar-SA"/>
        </w:rPr>
        <w:t>Eur</w:t>
      </w:r>
      <w:proofErr w:type="spellEnd"/>
      <w:r w:rsidR="00043320" w:rsidRPr="00043320">
        <w:rPr>
          <w:rFonts w:ascii="Times New Roman" w:eastAsiaTheme="minorHAnsi" w:hAnsi="Times New Roman" w:cs="Times New Roman"/>
          <w:lang w:eastAsia="en-US" w:bidi="ar-SA"/>
        </w:rPr>
        <w:t>;</w:t>
      </w:r>
    </w:p>
    <w:p w14:paraId="21A8E626" w14:textId="0521B9AD" w:rsidR="00043320" w:rsidRP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 xml:space="preserve">savivaldybės biudžeto lėšos – 9500.00 </w:t>
      </w:r>
      <w:proofErr w:type="spellStart"/>
      <w:r w:rsidR="00043320" w:rsidRPr="00043320">
        <w:rPr>
          <w:rFonts w:ascii="Times New Roman" w:eastAsiaTheme="minorHAnsi" w:hAnsi="Times New Roman" w:cs="Times New Roman"/>
          <w:lang w:eastAsia="en-US" w:bidi="ar-SA"/>
        </w:rPr>
        <w:t>Eur</w:t>
      </w:r>
      <w:proofErr w:type="spellEnd"/>
      <w:r w:rsidR="00043320" w:rsidRPr="00043320">
        <w:rPr>
          <w:rFonts w:ascii="Times New Roman" w:eastAsiaTheme="minorHAnsi" w:hAnsi="Times New Roman" w:cs="Times New Roman"/>
          <w:lang w:eastAsia="en-US" w:bidi="ar-SA"/>
        </w:rPr>
        <w:t>;</w:t>
      </w:r>
    </w:p>
    <w:p w14:paraId="6792142C" w14:textId="29F8EB6B" w:rsidR="00043320" w:rsidRP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lang w:eastAsia="en-US" w:bidi="ar-SA"/>
        </w:rPr>
        <w:t xml:space="preserve">500.00 </w:t>
      </w:r>
      <w:proofErr w:type="spellStart"/>
      <w:r w:rsidR="00043320" w:rsidRPr="00043320">
        <w:rPr>
          <w:rFonts w:ascii="Times New Roman" w:eastAsiaTheme="minorHAnsi" w:hAnsi="Times New Roman" w:cs="Times New Roman"/>
          <w:lang w:eastAsia="en-US" w:bidi="ar-SA"/>
        </w:rPr>
        <w:t>Eur</w:t>
      </w:r>
      <w:proofErr w:type="spellEnd"/>
      <w:r w:rsidR="00043320" w:rsidRPr="00043320">
        <w:rPr>
          <w:rFonts w:ascii="Times New Roman" w:eastAsiaTheme="minorHAnsi" w:hAnsi="Times New Roman" w:cs="Times New Roman"/>
          <w:lang w:eastAsia="en-US" w:bidi="ar-SA"/>
        </w:rPr>
        <w:t>. planuojame prisidėti savanoriškais darbais.</w:t>
      </w:r>
    </w:p>
    <w:p w14:paraId="6A1CCA0D" w14:textId="19C7ACA7" w:rsidR="00043320" w:rsidRPr="00043320"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b/>
          <w:lang w:eastAsia="en-US" w:bidi="ar-SA"/>
        </w:rPr>
        <w:t>Suderinamumas su Lietuvos Respublikos galiojančiais teisės norminiais aktais</w:t>
      </w:r>
      <w:r w:rsidR="00043320" w:rsidRPr="00043320">
        <w:rPr>
          <w:rFonts w:ascii="Times New Roman" w:eastAsiaTheme="minorHAnsi" w:hAnsi="Times New Roman" w:cs="Times New Roman"/>
          <w:lang w:eastAsia="en-US" w:bidi="ar-SA"/>
        </w:rPr>
        <w:t>.</w:t>
      </w:r>
      <w:r w:rsidR="00F35BE8">
        <w:rPr>
          <w:rFonts w:ascii="Times New Roman" w:eastAsiaTheme="minorHAnsi" w:hAnsi="Times New Roman" w:cs="Times New Roman"/>
          <w:lang w:eastAsia="en-US" w:bidi="ar-SA"/>
        </w:rPr>
        <w:t xml:space="preserve"> </w:t>
      </w:r>
      <w:r w:rsidR="00043320" w:rsidRPr="00043320">
        <w:rPr>
          <w:rFonts w:ascii="Times New Roman" w:eastAsiaTheme="minorHAnsi" w:hAnsi="Times New Roman" w:cs="Times New Roman"/>
          <w:lang w:eastAsia="en-US" w:bidi="ar-SA"/>
        </w:rPr>
        <w:t>Neprieštarauja teisės aktams.</w:t>
      </w:r>
    </w:p>
    <w:p w14:paraId="360D1B96" w14:textId="207A051E" w:rsidR="00703506" w:rsidRDefault="005B6ABB" w:rsidP="008816E3">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b/>
      </w:r>
      <w:r w:rsidR="00043320" w:rsidRPr="00043320">
        <w:rPr>
          <w:rFonts w:ascii="Times New Roman" w:eastAsiaTheme="minorHAnsi" w:hAnsi="Times New Roman" w:cs="Times New Roman"/>
          <w:b/>
          <w:lang w:eastAsia="en-US" w:bidi="ar-SA"/>
        </w:rPr>
        <w:t>Antikorupcinis vertinimas.</w:t>
      </w:r>
      <w:r w:rsidR="00043320" w:rsidRPr="00043320">
        <w:rPr>
          <w:rFonts w:ascii="Times New Roman" w:eastAsiaTheme="minorHAnsi" w:hAnsi="Times New Roman" w:cs="Times New Roman"/>
          <w:lang w:eastAsia="en-US" w:bidi="ar-SA"/>
        </w:rPr>
        <w:t xml:space="preserve"> Teisės akte nenumatoma reguliuoti visuomeninių santykių, susijusių su Lietuvos Respublikos korupcijos prevencijos įstatymo 8 straipsnio 1 dalyje numatytais veiksniais, todėl nevertintinas antikorupciniu požiūriu.    </w:t>
      </w:r>
    </w:p>
    <w:p w14:paraId="7605380B" w14:textId="77777777" w:rsidR="00703506" w:rsidRDefault="00703506" w:rsidP="008816E3">
      <w:pPr>
        <w:widowControl/>
        <w:rPr>
          <w:rFonts w:ascii="Times New Roman" w:eastAsiaTheme="minorHAnsi" w:hAnsi="Times New Roman" w:cs="Times New Roman"/>
          <w:lang w:eastAsia="en-US" w:bidi="ar-SA"/>
        </w:rPr>
      </w:pPr>
    </w:p>
    <w:p w14:paraId="4143E53F" w14:textId="77777777" w:rsidR="00703506" w:rsidRDefault="00703506" w:rsidP="008816E3">
      <w:pPr>
        <w:widowControl/>
        <w:rPr>
          <w:rFonts w:ascii="Times New Roman" w:eastAsiaTheme="minorHAnsi" w:hAnsi="Times New Roman" w:cs="Times New Roman"/>
          <w:lang w:eastAsia="en-US" w:bidi="ar-SA"/>
        </w:rPr>
      </w:pPr>
    </w:p>
    <w:p w14:paraId="64BE876A" w14:textId="77777777" w:rsidR="00703506" w:rsidRDefault="00703506" w:rsidP="008816E3">
      <w:pPr>
        <w:widowControl/>
        <w:rPr>
          <w:rFonts w:ascii="Times New Roman" w:eastAsiaTheme="minorHAnsi" w:hAnsi="Times New Roman" w:cs="Times New Roman"/>
          <w:lang w:eastAsia="en-US" w:bidi="ar-SA"/>
        </w:rPr>
      </w:pPr>
    </w:p>
    <w:p w14:paraId="7C5DCC10" w14:textId="77777777" w:rsidR="00703506" w:rsidRDefault="00703506" w:rsidP="008816E3">
      <w:pPr>
        <w:widowControl/>
        <w:rPr>
          <w:rFonts w:ascii="Times New Roman" w:eastAsiaTheme="minorHAnsi" w:hAnsi="Times New Roman" w:cs="Times New Roman"/>
          <w:lang w:eastAsia="en-US" w:bidi="ar-SA"/>
        </w:rPr>
      </w:pPr>
    </w:p>
    <w:p w14:paraId="356A8ADB" w14:textId="77777777" w:rsidR="00703506" w:rsidRDefault="00703506" w:rsidP="008816E3">
      <w:pPr>
        <w:widowControl/>
        <w:rPr>
          <w:rFonts w:ascii="Times New Roman" w:eastAsiaTheme="minorHAnsi" w:hAnsi="Times New Roman" w:cs="Times New Roman"/>
          <w:lang w:eastAsia="en-US" w:bidi="ar-SA"/>
        </w:rPr>
      </w:pPr>
    </w:p>
    <w:p w14:paraId="535DD5F0" w14:textId="77777777" w:rsidR="00703506" w:rsidRDefault="00703506" w:rsidP="008816E3">
      <w:pPr>
        <w:widowControl/>
        <w:rPr>
          <w:rFonts w:ascii="Times New Roman" w:eastAsiaTheme="minorHAnsi" w:hAnsi="Times New Roman" w:cs="Times New Roman"/>
          <w:lang w:eastAsia="en-US" w:bidi="ar-SA"/>
        </w:rPr>
      </w:pPr>
    </w:p>
    <w:p w14:paraId="59F07017" w14:textId="77777777" w:rsidR="004B6D79" w:rsidRDefault="004B6D79" w:rsidP="008816E3">
      <w:pPr>
        <w:rPr>
          <w:rFonts w:ascii="Times New Roman" w:hAnsi="Times New Roman" w:cs="Times New Roman"/>
          <w:bCs/>
          <w:color w:val="000000"/>
          <w:shd w:val="clear" w:color="auto" w:fill="FAFAFA"/>
        </w:rPr>
      </w:pPr>
      <w:r w:rsidRPr="004B6D79">
        <w:rPr>
          <w:rFonts w:ascii="Times New Roman" w:hAnsi="Times New Roman" w:cs="Times New Roman"/>
          <w:bCs/>
          <w:color w:val="000000"/>
          <w:shd w:val="clear" w:color="auto" w:fill="FAFAFA"/>
        </w:rPr>
        <w:t>Rokiškio rajono savivaldybės priešgaisrinė tarnyb</w:t>
      </w:r>
      <w:r>
        <w:rPr>
          <w:rFonts w:ascii="Times New Roman" w:hAnsi="Times New Roman" w:cs="Times New Roman"/>
          <w:bCs/>
          <w:color w:val="000000"/>
          <w:shd w:val="clear" w:color="auto" w:fill="FAFAFA"/>
        </w:rPr>
        <w:t xml:space="preserve">os </w:t>
      </w:r>
    </w:p>
    <w:p w14:paraId="389621B7" w14:textId="1C8E27A6" w:rsidR="0060617D" w:rsidRPr="004B6D79" w:rsidRDefault="004B6D79" w:rsidP="008816E3">
      <w:pPr>
        <w:rPr>
          <w:rFonts w:ascii="Times New Roman" w:eastAsia="Times New Roman" w:hAnsi="Times New Roman" w:cs="Times New Roman"/>
          <w:color w:val="00000A"/>
          <w:shd w:val="clear" w:color="auto" w:fill="FFFFFF"/>
        </w:rPr>
      </w:pPr>
      <w:r>
        <w:rPr>
          <w:rFonts w:ascii="Times New Roman" w:hAnsi="Times New Roman" w:cs="Times New Roman"/>
          <w:color w:val="000000"/>
          <w:shd w:val="clear" w:color="auto" w:fill="FAFAFA"/>
        </w:rPr>
        <w:t> </w:t>
      </w:r>
      <w:r w:rsidR="00CB19CD">
        <w:rPr>
          <w:rFonts w:ascii="Times New Roman" w:hAnsi="Times New Roman" w:cs="Times New Roman"/>
          <w:color w:val="000000"/>
          <w:shd w:val="clear" w:color="auto" w:fill="FAFAFA"/>
        </w:rPr>
        <w:t>viršininkas</w:t>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r>
      <w:r>
        <w:rPr>
          <w:rFonts w:ascii="Times New Roman" w:hAnsi="Times New Roman" w:cs="Times New Roman"/>
          <w:color w:val="000000"/>
          <w:shd w:val="clear" w:color="auto" w:fill="FAFAFA"/>
        </w:rPr>
        <w:tab/>
        <w:t>Remigijus Sunklodas</w:t>
      </w:r>
    </w:p>
    <w:sectPr w:rsidR="0060617D" w:rsidRPr="004B6D79" w:rsidSect="00A371A4">
      <w:headerReference w:type="default" r:id="rId9"/>
      <w:headerReference w:type="first" r:id="rId10"/>
      <w:pgSz w:w="12240" w:h="15840"/>
      <w:pgMar w:top="1134" w:right="567" w:bottom="1134" w:left="1701" w:header="0" w:footer="0" w:gutter="0"/>
      <w:cols w:space="1296"/>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D307" w14:textId="77777777" w:rsidR="00856DD6" w:rsidRDefault="00856DD6" w:rsidP="002A4450">
      <w:pPr>
        <w:rPr>
          <w:rFonts w:hint="eastAsia"/>
        </w:rPr>
      </w:pPr>
      <w:r>
        <w:separator/>
      </w:r>
    </w:p>
  </w:endnote>
  <w:endnote w:type="continuationSeparator" w:id="0">
    <w:p w14:paraId="42A9E2D0" w14:textId="77777777" w:rsidR="00856DD6" w:rsidRDefault="00856DD6" w:rsidP="002A44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562E" w14:textId="77777777" w:rsidR="00856DD6" w:rsidRDefault="00856DD6" w:rsidP="002A4450">
      <w:pPr>
        <w:rPr>
          <w:rFonts w:hint="eastAsia"/>
        </w:rPr>
      </w:pPr>
      <w:r>
        <w:separator/>
      </w:r>
    </w:p>
  </w:footnote>
  <w:footnote w:type="continuationSeparator" w:id="0">
    <w:p w14:paraId="2C3EC79F" w14:textId="77777777" w:rsidR="00856DD6" w:rsidRDefault="00856DD6" w:rsidP="002A445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8F82" w14:textId="77777777" w:rsidR="002A4450" w:rsidRDefault="002A4450" w:rsidP="002A4450">
    <w:pPr>
      <w:pStyle w:val="Antrats"/>
      <w:jc w:val="center"/>
      <w:rPr>
        <w:rFonts w:hint="eastAsia"/>
      </w:rPr>
    </w:pPr>
  </w:p>
  <w:p w14:paraId="3B796298" w14:textId="77777777" w:rsidR="002A4450" w:rsidRDefault="002A4450" w:rsidP="002A4450">
    <w:pPr>
      <w:pStyle w:val="Antrats"/>
      <w:jc w:val="center"/>
      <w:rPr>
        <w:rFonts w:hint="eastAsia"/>
      </w:rPr>
    </w:pPr>
  </w:p>
  <w:p w14:paraId="298BCFA2" w14:textId="37024673" w:rsidR="002A4450" w:rsidRDefault="00A371A4" w:rsidP="002A4450">
    <w:pPr>
      <w:pStyle w:val="Antrats"/>
      <w:jc w:val="center"/>
      <w:rPr>
        <w:rFonts w:hint="eastAsia"/>
      </w:rPr>
    </w:pPr>
    <w:r>
      <w:rPr>
        <w:rFonts w:ascii="Times New Roman" w:hAnsi="Times New Roman"/>
        <w:noProof/>
        <w:szCs w:val="24"/>
        <w:lang w:val="en-GB" w:eastAsia="en-GB" w:bidi="ar-SA"/>
      </w:rPr>
      <w:drawing>
        <wp:inline distT="0" distB="0" distL="0" distR="0" wp14:anchorId="7399124B" wp14:editId="6FE4C90F">
          <wp:extent cx="546100" cy="698500"/>
          <wp:effectExtent l="0" t="0" r="6350" b="6350"/>
          <wp:docPr id="9" name="Paveikslėlis 9"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9769" w14:textId="77777777" w:rsidR="00A371A4" w:rsidRDefault="00A371A4" w:rsidP="00A371A4">
    <w:pPr>
      <w:pStyle w:val="Antrats"/>
      <w:jc w:val="center"/>
      <w:rPr>
        <w:rFonts w:hint="eastAsia"/>
      </w:rPr>
    </w:pPr>
  </w:p>
  <w:p w14:paraId="733BC34C" w14:textId="349DFD27" w:rsidR="00A371A4" w:rsidRDefault="00A371A4" w:rsidP="00A371A4">
    <w:pPr>
      <w:pStyle w:val="Antrats"/>
      <w:jc w:val="center"/>
      <w:rPr>
        <w:rFonts w:hint="eastAsia"/>
      </w:rPr>
    </w:pPr>
    <w:r>
      <w:rPr>
        <w:rFonts w:ascii="Times New Roman" w:hAnsi="Times New Roman"/>
        <w:noProof/>
        <w:szCs w:val="24"/>
        <w:lang w:val="en-GB" w:eastAsia="en-GB" w:bidi="ar-SA"/>
      </w:rPr>
      <w:drawing>
        <wp:inline distT="0" distB="0" distL="0" distR="0" wp14:anchorId="6D55894F" wp14:editId="7A875392">
          <wp:extent cx="546100" cy="698500"/>
          <wp:effectExtent l="0" t="0" r="6350" b="6350"/>
          <wp:docPr id="10" name="Paveikslėlis 1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A51"/>
    <w:multiLevelType w:val="multilevel"/>
    <w:tmpl w:val="D52EF8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577F16"/>
    <w:multiLevelType w:val="multilevel"/>
    <w:tmpl w:val="9E3871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602DA3"/>
    <w:multiLevelType w:val="multilevel"/>
    <w:tmpl w:val="01AA35E4"/>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4A"/>
    <w:rsid w:val="00021AD7"/>
    <w:rsid w:val="00021B2C"/>
    <w:rsid w:val="000331F7"/>
    <w:rsid w:val="00034C6A"/>
    <w:rsid w:val="00043320"/>
    <w:rsid w:val="00080F0C"/>
    <w:rsid w:val="00104B08"/>
    <w:rsid w:val="001B5707"/>
    <w:rsid w:val="00281D8B"/>
    <w:rsid w:val="002957AA"/>
    <w:rsid w:val="002A4450"/>
    <w:rsid w:val="003127D3"/>
    <w:rsid w:val="00327B62"/>
    <w:rsid w:val="0033318A"/>
    <w:rsid w:val="00384074"/>
    <w:rsid w:val="003D0672"/>
    <w:rsid w:val="00406F43"/>
    <w:rsid w:val="00447833"/>
    <w:rsid w:val="00470799"/>
    <w:rsid w:val="00481DBB"/>
    <w:rsid w:val="004B6D79"/>
    <w:rsid w:val="004C4971"/>
    <w:rsid w:val="004C61A3"/>
    <w:rsid w:val="004C7464"/>
    <w:rsid w:val="005B6ABB"/>
    <w:rsid w:val="005C6CF4"/>
    <w:rsid w:val="005C7D74"/>
    <w:rsid w:val="005F38C8"/>
    <w:rsid w:val="0060617D"/>
    <w:rsid w:val="00666DEF"/>
    <w:rsid w:val="00684BD6"/>
    <w:rsid w:val="00695CE8"/>
    <w:rsid w:val="006A0A58"/>
    <w:rsid w:val="006B2374"/>
    <w:rsid w:val="00703506"/>
    <w:rsid w:val="007148C0"/>
    <w:rsid w:val="0078198F"/>
    <w:rsid w:val="00796633"/>
    <w:rsid w:val="00856DD6"/>
    <w:rsid w:val="008816E3"/>
    <w:rsid w:val="008D3CC2"/>
    <w:rsid w:val="009130E0"/>
    <w:rsid w:val="00967ECC"/>
    <w:rsid w:val="009713E9"/>
    <w:rsid w:val="00981AB7"/>
    <w:rsid w:val="00A371A4"/>
    <w:rsid w:val="00A51456"/>
    <w:rsid w:val="00A5582D"/>
    <w:rsid w:val="00A57708"/>
    <w:rsid w:val="00A94850"/>
    <w:rsid w:val="00AB315E"/>
    <w:rsid w:val="00AD150F"/>
    <w:rsid w:val="00AE35A0"/>
    <w:rsid w:val="00BC0111"/>
    <w:rsid w:val="00BC15F7"/>
    <w:rsid w:val="00BD3BB7"/>
    <w:rsid w:val="00C528C0"/>
    <w:rsid w:val="00C904FB"/>
    <w:rsid w:val="00CB19CD"/>
    <w:rsid w:val="00D01475"/>
    <w:rsid w:val="00DA4223"/>
    <w:rsid w:val="00DD4F4A"/>
    <w:rsid w:val="00E41316"/>
    <w:rsid w:val="00EC1449"/>
    <w:rsid w:val="00EF5EA0"/>
    <w:rsid w:val="00F35BE8"/>
    <w:rsid w:val="00FF67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Pavadinimas">
    <w:name w:val="Title"/>
    <w:basedOn w:val="prastasis"/>
    <w:pPr>
      <w:suppressLineNumbers/>
      <w:spacing w:before="120" w:after="120"/>
    </w:pPr>
    <w:rPr>
      <w:i/>
      <w:iCs/>
    </w:rPr>
  </w:style>
  <w:style w:type="paragraph" w:customStyle="1" w:styleId="Rodykl">
    <w:name w:val="Rodyklė"/>
    <w:basedOn w:val="prastasis"/>
    <w:qFormat/>
    <w:pPr>
      <w:suppressLineNumbers/>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paragraph" w:styleId="Sraopastraipa">
    <w:name w:val="List Paragraph"/>
    <w:basedOn w:val="prastasis"/>
    <w:uiPriority w:val="34"/>
    <w:qFormat/>
    <w:rsid w:val="006A0A58"/>
    <w:pPr>
      <w:ind w:left="720"/>
      <w:contextualSpacing/>
    </w:pPr>
    <w:rPr>
      <w:rFonts w:cs="Mangal"/>
      <w:szCs w:val="21"/>
    </w:rPr>
  </w:style>
  <w:style w:type="character" w:styleId="Komentaronuoroda">
    <w:name w:val="annotation reference"/>
    <w:basedOn w:val="Numatytasispastraiposriftas"/>
    <w:uiPriority w:val="99"/>
    <w:semiHidden/>
    <w:unhideWhenUsed/>
    <w:rsid w:val="00EC1449"/>
    <w:rPr>
      <w:sz w:val="16"/>
      <w:szCs w:val="16"/>
    </w:rPr>
  </w:style>
  <w:style w:type="paragraph" w:styleId="Komentarotekstas">
    <w:name w:val="annotation text"/>
    <w:basedOn w:val="prastasis"/>
    <w:link w:val="KomentarotekstasDiagrama"/>
    <w:uiPriority w:val="99"/>
    <w:semiHidden/>
    <w:unhideWhenUsed/>
    <w:rsid w:val="00EC1449"/>
    <w:rPr>
      <w:rFonts w:cs="Mangal"/>
      <w:sz w:val="20"/>
      <w:szCs w:val="18"/>
    </w:rPr>
  </w:style>
  <w:style w:type="character" w:customStyle="1" w:styleId="KomentarotekstasDiagrama">
    <w:name w:val="Komentaro tekstas Diagrama"/>
    <w:basedOn w:val="Numatytasispastraiposriftas"/>
    <w:link w:val="Komentarotekstas"/>
    <w:uiPriority w:val="99"/>
    <w:semiHidden/>
    <w:rsid w:val="00EC1449"/>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EC1449"/>
    <w:rPr>
      <w:b/>
      <w:bCs/>
    </w:rPr>
  </w:style>
  <w:style w:type="character" w:customStyle="1" w:styleId="KomentarotemaDiagrama">
    <w:name w:val="Komentaro tema Diagrama"/>
    <w:basedOn w:val="KomentarotekstasDiagrama"/>
    <w:link w:val="Komentarotema"/>
    <w:uiPriority w:val="99"/>
    <w:semiHidden/>
    <w:rsid w:val="00EC1449"/>
    <w:rPr>
      <w:rFonts w:cs="Mangal"/>
      <w:b/>
      <w:bCs/>
      <w:sz w:val="20"/>
      <w:szCs w:val="18"/>
    </w:rPr>
  </w:style>
  <w:style w:type="paragraph" w:styleId="Debesliotekstas">
    <w:name w:val="Balloon Text"/>
    <w:basedOn w:val="prastasis"/>
    <w:link w:val="DebesliotekstasDiagrama"/>
    <w:uiPriority w:val="99"/>
    <w:semiHidden/>
    <w:unhideWhenUsed/>
    <w:rsid w:val="00EC144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C1449"/>
    <w:rPr>
      <w:rFonts w:ascii="Segoe UI" w:hAnsi="Segoe UI" w:cs="Mangal"/>
      <w:sz w:val="18"/>
      <w:szCs w:val="16"/>
    </w:rPr>
  </w:style>
  <w:style w:type="paragraph" w:styleId="Antrats">
    <w:name w:val="header"/>
    <w:basedOn w:val="prastasis"/>
    <w:link w:val="AntratsDiagrama"/>
    <w:uiPriority w:val="99"/>
    <w:unhideWhenUsed/>
    <w:rsid w:val="002A4450"/>
    <w:pPr>
      <w:tabs>
        <w:tab w:val="center" w:pos="4513"/>
        <w:tab w:val="right" w:pos="9026"/>
      </w:tabs>
    </w:pPr>
    <w:rPr>
      <w:rFonts w:cs="Mangal"/>
      <w:szCs w:val="21"/>
    </w:rPr>
  </w:style>
  <w:style w:type="character" w:customStyle="1" w:styleId="AntratsDiagrama">
    <w:name w:val="Antraštės Diagrama"/>
    <w:basedOn w:val="Numatytasispastraiposriftas"/>
    <w:link w:val="Antrats"/>
    <w:uiPriority w:val="99"/>
    <w:rsid w:val="002A4450"/>
    <w:rPr>
      <w:rFonts w:cs="Mangal"/>
      <w:szCs w:val="21"/>
    </w:rPr>
  </w:style>
  <w:style w:type="paragraph" w:styleId="Porat">
    <w:name w:val="footer"/>
    <w:basedOn w:val="prastasis"/>
    <w:link w:val="PoratDiagrama"/>
    <w:uiPriority w:val="99"/>
    <w:unhideWhenUsed/>
    <w:rsid w:val="002A4450"/>
    <w:pPr>
      <w:tabs>
        <w:tab w:val="center" w:pos="4513"/>
        <w:tab w:val="right" w:pos="9026"/>
      </w:tabs>
    </w:pPr>
    <w:rPr>
      <w:rFonts w:cs="Mangal"/>
      <w:szCs w:val="21"/>
    </w:rPr>
  </w:style>
  <w:style w:type="character" w:customStyle="1" w:styleId="PoratDiagrama">
    <w:name w:val="Poraštė Diagrama"/>
    <w:basedOn w:val="Numatytasispastraiposriftas"/>
    <w:link w:val="Porat"/>
    <w:uiPriority w:val="99"/>
    <w:rsid w:val="002A445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Pavadinimas">
    <w:name w:val="Title"/>
    <w:basedOn w:val="prastasis"/>
    <w:pPr>
      <w:suppressLineNumbers/>
      <w:spacing w:before="120" w:after="120"/>
    </w:pPr>
    <w:rPr>
      <w:i/>
      <w:iCs/>
    </w:rPr>
  </w:style>
  <w:style w:type="paragraph" w:customStyle="1" w:styleId="Rodykl">
    <w:name w:val="Rodyklė"/>
    <w:basedOn w:val="prastasis"/>
    <w:qFormat/>
    <w:pPr>
      <w:suppressLineNumbers/>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paragraph" w:styleId="Sraopastraipa">
    <w:name w:val="List Paragraph"/>
    <w:basedOn w:val="prastasis"/>
    <w:uiPriority w:val="34"/>
    <w:qFormat/>
    <w:rsid w:val="006A0A58"/>
    <w:pPr>
      <w:ind w:left="720"/>
      <w:contextualSpacing/>
    </w:pPr>
    <w:rPr>
      <w:rFonts w:cs="Mangal"/>
      <w:szCs w:val="21"/>
    </w:rPr>
  </w:style>
  <w:style w:type="character" w:styleId="Komentaronuoroda">
    <w:name w:val="annotation reference"/>
    <w:basedOn w:val="Numatytasispastraiposriftas"/>
    <w:uiPriority w:val="99"/>
    <w:semiHidden/>
    <w:unhideWhenUsed/>
    <w:rsid w:val="00EC1449"/>
    <w:rPr>
      <w:sz w:val="16"/>
      <w:szCs w:val="16"/>
    </w:rPr>
  </w:style>
  <w:style w:type="paragraph" w:styleId="Komentarotekstas">
    <w:name w:val="annotation text"/>
    <w:basedOn w:val="prastasis"/>
    <w:link w:val="KomentarotekstasDiagrama"/>
    <w:uiPriority w:val="99"/>
    <w:semiHidden/>
    <w:unhideWhenUsed/>
    <w:rsid w:val="00EC1449"/>
    <w:rPr>
      <w:rFonts w:cs="Mangal"/>
      <w:sz w:val="20"/>
      <w:szCs w:val="18"/>
    </w:rPr>
  </w:style>
  <w:style w:type="character" w:customStyle="1" w:styleId="KomentarotekstasDiagrama">
    <w:name w:val="Komentaro tekstas Diagrama"/>
    <w:basedOn w:val="Numatytasispastraiposriftas"/>
    <w:link w:val="Komentarotekstas"/>
    <w:uiPriority w:val="99"/>
    <w:semiHidden/>
    <w:rsid w:val="00EC1449"/>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EC1449"/>
    <w:rPr>
      <w:b/>
      <w:bCs/>
    </w:rPr>
  </w:style>
  <w:style w:type="character" w:customStyle="1" w:styleId="KomentarotemaDiagrama">
    <w:name w:val="Komentaro tema Diagrama"/>
    <w:basedOn w:val="KomentarotekstasDiagrama"/>
    <w:link w:val="Komentarotema"/>
    <w:uiPriority w:val="99"/>
    <w:semiHidden/>
    <w:rsid w:val="00EC1449"/>
    <w:rPr>
      <w:rFonts w:cs="Mangal"/>
      <w:b/>
      <w:bCs/>
      <w:sz w:val="20"/>
      <w:szCs w:val="18"/>
    </w:rPr>
  </w:style>
  <w:style w:type="paragraph" w:styleId="Debesliotekstas">
    <w:name w:val="Balloon Text"/>
    <w:basedOn w:val="prastasis"/>
    <w:link w:val="DebesliotekstasDiagrama"/>
    <w:uiPriority w:val="99"/>
    <w:semiHidden/>
    <w:unhideWhenUsed/>
    <w:rsid w:val="00EC144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C1449"/>
    <w:rPr>
      <w:rFonts w:ascii="Segoe UI" w:hAnsi="Segoe UI" w:cs="Mangal"/>
      <w:sz w:val="18"/>
      <w:szCs w:val="16"/>
    </w:rPr>
  </w:style>
  <w:style w:type="paragraph" w:styleId="Antrats">
    <w:name w:val="header"/>
    <w:basedOn w:val="prastasis"/>
    <w:link w:val="AntratsDiagrama"/>
    <w:uiPriority w:val="99"/>
    <w:unhideWhenUsed/>
    <w:rsid w:val="002A4450"/>
    <w:pPr>
      <w:tabs>
        <w:tab w:val="center" w:pos="4513"/>
        <w:tab w:val="right" w:pos="9026"/>
      </w:tabs>
    </w:pPr>
    <w:rPr>
      <w:rFonts w:cs="Mangal"/>
      <w:szCs w:val="21"/>
    </w:rPr>
  </w:style>
  <w:style w:type="character" w:customStyle="1" w:styleId="AntratsDiagrama">
    <w:name w:val="Antraštės Diagrama"/>
    <w:basedOn w:val="Numatytasispastraiposriftas"/>
    <w:link w:val="Antrats"/>
    <w:uiPriority w:val="99"/>
    <w:rsid w:val="002A4450"/>
    <w:rPr>
      <w:rFonts w:cs="Mangal"/>
      <w:szCs w:val="21"/>
    </w:rPr>
  </w:style>
  <w:style w:type="paragraph" w:styleId="Porat">
    <w:name w:val="footer"/>
    <w:basedOn w:val="prastasis"/>
    <w:link w:val="PoratDiagrama"/>
    <w:uiPriority w:val="99"/>
    <w:unhideWhenUsed/>
    <w:rsid w:val="002A4450"/>
    <w:pPr>
      <w:tabs>
        <w:tab w:val="center" w:pos="4513"/>
        <w:tab w:val="right" w:pos="9026"/>
      </w:tabs>
    </w:pPr>
    <w:rPr>
      <w:rFonts w:cs="Mangal"/>
      <w:szCs w:val="21"/>
    </w:rPr>
  </w:style>
  <w:style w:type="character" w:customStyle="1" w:styleId="PoratDiagrama">
    <w:name w:val="Poraštė Diagrama"/>
    <w:basedOn w:val="Numatytasispastraiposriftas"/>
    <w:link w:val="Porat"/>
    <w:uiPriority w:val="99"/>
    <w:rsid w:val="002A445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7B0B-F90C-427B-B68C-073D7B0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8095</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Jurgita Jurkonyte</cp:lastModifiedBy>
  <cp:revision>2</cp:revision>
  <dcterms:created xsi:type="dcterms:W3CDTF">2018-03-21T12:11:00Z</dcterms:created>
  <dcterms:modified xsi:type="dcterms:W3CDTF">2018-03-21T12:11:00Z</dcterms:modified>
  <dc:language>lt-LT</dc:language>
</cp:coreProperties>
</file>